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2EAC" w:rsidRPr="008D4D92" w:rsidRDefault="00AC2EAC">
      <w:pPr>
        <w:tabs>
          <w:tab w:val="left" w:pos="6379"/>
        </w:tabs>
        <w:ind w:left="-142"/>
        <w:rPr>
          <w:sz w:val="24"/>
          <w:szCs w:val="24"/>
          <w:lang w:val="bg-BG"/>
        </w:rPr>
      </w:pPr>
      <w:r w:rsidRPr="008D4D92">
        <w:rPr>
          <w:sz w:val="24"/>
          <w:szCs w:val="24"/>
        </w:rPr>
        <w:t xml:space="preserve">                                                                        </w:t>
      </w:r>
    </w:p>
    <w:p w:rsidR="00AC2EAC" w:rsidRPr="008D4D92" w:rsidRDefault="00AC2EAC">
      <w:pPr>
        <w:rPr>
          <w:sz w:val="24"/>
          <w:szCs w:val="24"/>
          <w:lang w:val="bg-BG"/>
        </w:rPr>
      </w:pPr>
      <w:r w:rsidRPr="008D4D92">
        <w:rPr>
          <w:b/>
          <w:bCs/>
          <w:sz w:val="24"/>
          <w:szCs w:val="24"/>
          <w:u w:val="single"/>
          <w:lang w:val="bg-BG"/>
        </w:rPr>
        <w:t>Тема</w:t>
      </w:r>
      <w:r w:rsidRPr="008D4D92">
        <w:rPr>
          <w:b/>
          <w:bCs/>
          <w:sz w:val="24"/>
          <w:szCs w:val="24"/>
          <w:lang w:val="bg-BG"/>
        </w:rPr>
        <w:t>:</w:t>
      </w:r>
      <w:r w:rsidR="008D4D92">
        <w:rPr>
          <w:b/>
          <w:bCs/>
          <w:sz w:val="24"/>
          <w:szCs w:val="24"/>
          <w:lang w:val="bg-BG"/>
        </w:rPr>
        <w:t xml:space="preserve"> </w:t>
      </w:r>
      <w:r w:rsidRPr="008D4D92">
        <w:rPr>
          <w:b/>
          <w:bCs/>
          <w:sz w:val="24"/>
          <w:szCs w:val="24"/>
          <w:lang w:val="bg-BG"/>
        </w:rPr>
        <w:t>Подмяна на помпени агрегати с нови с по-висок КПД.</w:t>
      </w:r>
    </w:p>
    <w:p w:rsidR="00AC2EAC" w:rsidRPr="008D4D92" w:rsidRDefault="00AC2EAC">
      <w:pPr>
        <w:rPr>
          <w:b/>
          <w:bCs/>
          <w:sz w:val="24"/>
          <w:szCs w:val="24"/>
          <w:lang w:val="bg-BG"/>
        </w:rPr>
      </w:pPr>
      <w:r w:rsidRPr="008D4D92">
        <w:rPr>
          <w:b/>
          <w:bCs/>
          <w:sz w:val="24"/>
          <w:szCs w:val="24"/>
          <w:lang w:val="bg-BG"/>
        </w:rPr>
        <w:t>1.Причини да се избере обекта.</w:t>
      </w:r>
    </w:p>
    <w:p w:rsidR="00AC2EAC" w:rsidRPr="008D4D92" w:rsidRDefault="00AC2EAC">
      <w:pPr>
        <w:pStyle w:val="a3"/>
        <w:rPr>
          <w:szCs w:val="24"/>
        </w:rPr>
      </w:pPr>
      <w:r w:rsidRPr="008D4D92">
        <w:rPr>
          <w:szCs w:val="24"/>
        </w:rPr>
        <w:t>На ПС Пепелина,</w:t>
      </w:r>
      <w:r w:rsidR="008D4D92" w:rsidRPr="008D4D92">
        <w:rPr>
          <w:szCs w:val="24"/>
          <w:lang w:val="en-US"/>
        </w:rPr>
        <w:t xml:space="preserve"> </w:t>
      </w:r>
      <w:r w:rsidRPr="008D4D92">
        <w:rPr>
          <w:szCs w:val="24"/>
        </w:rPr>
        <w:t>ПС Нисово и ПС Пиргово по линия на Световния заем се подмениха 6 бр. ПА.</w:t>
      </w:r>
    </w:p>
    <w:p w:rsidR="00AC2EAC" w:rsidRPr="008D4D92" w:rsidRDefault="00AC2EAC">
      <w:pPr>
        <w:pStyle w:val="a3"/>
        <w:rPr>
          <w:szCs w:val="24"/>
        </w:rPr>
      </w:pPr>
      <w:r w:rsidRPr="008D4D92">
        <w:rPr>
          <w:szCs w:val="24"/>
        </w:rPr>
        <w:t>Избрахме тези обекти,</w:t>
      </w:r>
      <w:r w:rsidR="008D4D92" w:rsidRPr="008D4D92">
        <w:rPr>
          <w:szCs w:val="24"/>
          <w:lang w:val="en-US"/>
        </w:rPr>
        <w:t xml:space="preserve"> </w:t>
      </w:r>
      <w:r w:rsidRPr="008D4D92">
        <w:rPr>
          <w:szCs w:val="24"/>
        </w:rPr>
        <w:t>защото:</w:t>
      </w:r>
    </w:p>
    <w:p w:rsidR="00AC2EAC" w:rsidRPr="008D4D92" w:rsidRDefault="00AC2EAC">
      <w:pPr>
        <w:pStyle w:val="a3"/>
        <w:numPr>
          <w:ilvl w:val="0"/>
          <w:numId w:val="1"/>
        </w:numPr>
        <w:tabs>
          <w:tab w:val="clear" w:pos="720"/>
          <w:tab w:val="num" w:pos="0"/>
        </w:tabs>
        <w:ind w:left="0" w:firstLine="360"/>
        <w:rPr>
          <w:szCs w:val="24"/>
        </w:rPr>
      </w:pPr>
      <w:r w:rsidRPr="008D4D92">
        <w:rPr>
          <w:szCs w:val="24"/>
        </w:rPr>
        <w:t>Имат голяма годишна използваемост – ПС Пепелина и ПС Нисово работят по технология без прекъсване 24 ч. в денонощието,</w:t>
      </w:r>
      <w:r w:rsidR="008D4D92" w:rsidRPr="008D4D92">
        <w:rPr>
          <w:szCs w:val="24"/>
          <w:lang w:val="en-US"/>
        </w:rPr>
        <w:t xml:space="preserve"> </w:t>
      </w:r>
      <w:r w:rsidRPr="008D4D92">
        <w:rPr>
          <w:szCs w:val="24"/>
        </w:rPr>
        <w:t>а ПС Пиргово спира само през върховите часове в зимния сезон.</w:t>
      </w:r>
    </w:p>
    <w:p w:rsidR="00AC2EAC" w:rsidRPr="008D4D92" w:rsidRDefault="00AC2EAC">
      <w:pPr>
        <w:pStyle w:val="a3"/>
        <w:numPr>
          <w:ilvl w:val="0"/>
          <w:numId w:val="1"/>
        </w:numPr>
        <w:ind w:left="0" w:firstLine="360"/>
        <w:rPr>
          <w:szCs w:val="24"/>
          <w:lang w:val="en-US"/>
        </w:rPr>
      </w:pPr>
      <w:r w:rsidRPr="008D4D92">
        <w:rPr>
          <w:szCs w:val="24"/>
        </w:rPr>
        <w:t>ПС са със средна мощност в рамките на фирмата и от дълги години не сме работили върху енергийната им ефективност за разлика от големите ПС.</w:t>
      </w:r>
    </w:p>
    <w:p w:rsidR="00AC2EAC" w:rsidRPr="008D4D92" w:rsidRDefault="00AC2EAC">
      <w:pPr>
        <w:pStyle w:val="a3"/>
        <w:numPr>
          <w:ilvl w:val="0"/>
          <w:numId w:val="1"/>
        </w:numPr>
        <w:ind w:left="0" w:firstLine="360"/>
        <w:rPr>
          <w:szCs w:val="24"/>
          <w:lang w:val="en-US"/>
        </w:rPr>
      </w:pPr>
      <w:r w:rsidRPr="008D4D92">
        <w:rPr>
          <w:szCs w:val="24"/>
        </w:rPr>
        <w:t>ПА монтирани на тези ПС бяха морално и физически остарели и работеха с нисък КПД и</w:t>
      </w:r>
    </w:p>
    <w:p w:rsidR="00AC2EAC" w:rsidRPr="008D4D92" w:rsidRDefault="00AC2EAC">
      <w:pPr>
        <w:pStyle w:val="a3"/>
        <w:rPr>
          <w:szCs w:val="24"/>
        </w:rPr>
      </w:pPr>
      <w:r w:rsidRPr="008D4D92">
        <w:rPr>
          <w:szCs w:val="24"/>
        </w:rPr>
        <w:t>ниска надеждност.</w:t>
      </w:r>
      <w:r w:rsidR="008D4D92" w:rsidRPr="008D4D92">
        <w:rPr>
          <w:szCs w:val="24"/>
          <w:lang w:val="en-US"/>
        </w:rPr>
        <w:t xml:space="preserve"> </w:t>
      </w:r>
      <w:r w:rsidRPr="008D4D92">
        <w:rPr>
          <w:szCs w:val="24"/>
        </w:rPr>
        <w:t>Често се налагаше подмяна на лагерите на помпите.</w:t>
      </w:r>
    </w:p>
    <w:p w:rsidR="00AC2EAC" w:rsidRPr="008D4D92" w:rsidRDefault="00AC2EAC">
      <w:pPr>
        <w:pStyle w:val="a3"/>
        <w:rPr>
          <w:szCs w:val="24"/>
          <w:lang w:val="en-US"/>
        </w:rPr>
      </w:pPr>
    </w:p>
    <w:p w:rsidR="00AC2EAC" w:rsidRPr="008D4D92" w:rsidRDefault="00AC2EAC">
      <w:pPr>
        <w:rPr>
          <w:b/>
          <w:bCs/>
          <w:sz w:val="24"/>
          <w:szCs w:val="24"/>
        </w:rPr>
      </w:pPr>
      <w:r w:rsidRPr="008D4D92">
        <w:rPr>
          <w:b/>
          <w:bCs/>
          <w:sz w:val="24"/>
          <w:szCs w:val="24"/>
          <w:lang w:val="bg-BG"/>
        </w:rPr>
        <w:t>2.Анализ на съществуващото положение.</w:t>
      </w:r>
    </w:p>
    <w:p w:rsidR="00AC2EAC" w:rsidRPr="008D4D92" w:rsidRDefault="00AC2EAC" w:rsidP="008D4D92">
      <w:pPr>
        <w:rPr>
          <w:sz w:val="24"/>
          <w:szCs w:val="24"/>
          <w:lang w:val="bg-BG"/>
        </w:rPr>
      </w:pPr>
      <w:r w:rsidRPr="008D4D92">
        <w:rPr>
          <w:sz w:val="24"/>
          <w:szCs w:val="24"/>
          <w:lang w:val="bg-BG"/>
        </w:rPr>
        <w:t>Преди да подм</w:t>
      </w:r>
      <w:r w:rsidR="008D4D92" w:rsidRPr="008D4D92">
        <w:rPr>
          <w:sz w:val="24"/>
          <w:szCs w:val="24"/>
          <w:lang w:val="bg-BG"/>
        </w:rPr>
        <w:t>еним</w:t>
      </w:r>
      <w:r w:rsidRPr="008D4D92">
        <w:rPr>
          <w:sz w:val="24"/>
          <w:szCs w:val="24"/>
          <w:lang w:val="bg-BG"/>
        </w:rPr>
        <w:t xml:space="preserve"> ПА</w:t>
      </w:r>
      <w:r w:rsidR="008D4D92" w:rsidRPr="008D4D92">
        <w:rPr>
          <w:sz w:val="24"/>
          <w:szCs w:val="24"/>
          <w:lang w:val="bg-BG"/>
        </w:rPr>
        <w:t>,</w:t>
      </w:r>
      <w:r w:rsidRPr="008D4D92">
        <w:rPr>
          <w:sz w:val="24"/>
          <w:szCs w:val="24"/>
          <w:lang w:val="bg-BG"/>
        </w:rPr>
        <w:t xml:space="preserve"> съвместно с представители на доставчика на помпените агрегати – ВИПОМ </w:t>
      </w:r>
      <w:r w:rsidR="008D4D92">
        <w:rPr>
          <w:sz w:val="24"/>
          <w:szCs w:val="24"/>
          <w:lang w:val="bg-BG"/>
        </w:rPr>
        <w:t xml:space="preserve"> </w:t>
      </w:r>
      <w:r w:rsidRPr="008D4D92">
        <w:rPr>
          <w:sz w:val="24"/>
          <w:szCs w:val="24"/>
          <w:lang w:val="bg-BG"/>
        </w:rPr>
        <w:t>гр.</w:t>
      </w:r>
      <w:r w:rsidR="008D4D92" w:rsidRPr="008D4D92">
        <w:rPr>
          <w:sz w:val="24"/>
          <w:szCs w:val="24"/>
          <w:lang w:val="bg-BG"/>
        </w:rPr>
        <w:t xml:space="preserve"> </w:t>
      </w:r>
      <w:r w:rsidRPr="008D4D92">
        <w:rPr>
          <w:sz w:val="24"/>
          <w:szCs w:val="24"/>
          <w:lang w:val="bg-BG"/>
        </w:rPr>
        <w:t>Видин направихме енергийно замерване на работата на ПА на всеки от</w:t>
      </w:r>
      <w:r w:rsidR="008D4D92" w:rsidRPr="008D4D92">
        <w:rPr>
          <w:sz w:val="24"/>
          <w:szCs w:val="24"/>
          <w:lang w:val="bg-BG"/>
        </w:rPr>
        <w:t xml:space="preserve"> </w:t>
      </w:r>
      <w:r w:rsidRPr="008D4D92">
        <w:rPr>
          <w:sz w:val="24"/>
          <w:szCs w:val="24"/>
        </w:rPr>
        <w:t>избраните 3 обекта.</w:t>
      </w:r>
      <w:r w:rsidR="008D4D92" w:rsidRPr="008D4D92">
        <w:rPr>
          <w:sz w:val="24"/>
          <w:szCs w:val="24"/>
        </w:rPr>
        <w:t xml:space="preserve"> </w:t>
      </w:r>
      <w:r w:rsidRPr="008D4D92">
        <w:rPr>
          <w:sz w:val="24"/>
          <w:szCs w:val="24"/>
        </w:rPr>
        <w:t>Запознахме се с условията на работа и технологичните изисквания.</w:t>
      </w:r>
      <w:r w:rsidR="008D4D92">
        <w:rPr>
          <w:sz w:val="24"/>
          <w:szCs w:val="24"/>
          <w:lang w:val="bg-BG"/>
        </w:rPr>
        <w:t xml:space="preserve"> </w:t>
      </w:r>
      <w:r w:rsidRPr="008D4D92">
        <w:rPr>
          <w:sz w:val="24"/>
          <w:szCs w:val="24"/>
        </w:rPr>
        <w:t>Определихме оптималните параметри – дебит и напор за всеки обект.</w:t>
      </w:r>
      <w:r w:rsidR="008D4D92">
        <w:rPr>
          <w:sz w:val="24"/>
          <w:szCs w:val="24"/>
          <w:lang w:val="bg-BG"/>
        </w:rPr>
        <w:t xml:space="preserve"> </w:t>
      </w:r>
    </w:p>
    <w:p w:rsidR="00AC2EAC" w:rsidRPr="008D4D92" w:rsidRDefault="00AC2EAC">
      <w:pPr>
        <w:pStyle w:val="a3"/>
        <w:rPr>
          <w:szCs w:val="24"/>
        </w:rPr>
      </w:pPr>
    </w:p>
    <w:p w:rsidR="00AC2EAC" w:rsidRPr="008D4D92" w:rsidRDefault="00AC2EAC">
      <w:pPr>
        <w:rPr>
          <w:b/>
          <w:bCs/>
          <w:sz w:val="24"/>
          <w:szCs w:val="24"/>
          <w:lang w:val="bg-BG"/>
        </w:rPr>
      </w:pPr>
      <w:r w:rsidRPr="008D4D92">
        <w:rPr>
          <w:b/>
          <w:bCs/>
          <w:sz w:val="24"/>
          <w:szCs w:val="24"/>
          <w:lang w:val="bg-BG"/>
        </w:rPr>
        <w:t>3.Идея за снижаване на загубите.</w:t>
      </w:r>
    </w:p>
    <w:p w:rsidR="00AC2EAC" w:rsidRPr="008D4D92" w:rsidRDefault="00AC2EAC">
      <w:pPr>
        <w:rPr>
          <w:sz w:val="24"/>
          <w:szCs w:val="24"/>
          <w:lang w:val="bg-BG"/>
        </w:rPr>
      </w:pPr>
      <w:r w:rsidRPr="008D4D92">
        <w:rPr>
          <w:sz w:val="24"/>
          <w:szCs w:val="24"/>
          <w:lang w:val="bg-BG"/>
        </w:rPr>
        <w:t>Идеята за снижаване на енергийните разходи бе да се заменят старите ПА тип МТ с новата гама ПА</w:t>
      </w:r>
    </w:p>
    <w:p w:rsidR="00AC2EAC" w:rsidRPr="008D4D92" w:rsidRDefault="00AC2EAC">
      <w:pPr>
        <w:rPr>
          <w:sz w:val="24"/>
          <w:szCs w:val="24"/>
          <w:lang w:val="bg-BG"/>
        </w:rPr>
      </w:pPr>
      <w:r w:rsidRPr="008D4D92">
        <w:rPr>
          <w:sz w:val="24"/>
          <w:szCs w:val="24"/>
          <w:lang w:val="bg-BG"/>
        </w:rPr>
        <w:t>МТР с подобрена конструкция по отношение на ремонтопригодността,</w:t>
      </w:r>
      <w:r w:rsidR="008D4D92">
        <w:rPr>
          <w:sz w:val="24"/>
          <w:szCs w:val="24"/>
          <w:lang w:val="bg-BG"/>
        </w:rPr>
        <w:t xml:space="preserve"> </w:t>
      </w:r>
      <w:r w:rsidRPr="008D4D92">
        <w:rPr>
          <w:sz w:val="24"/>
          <w:szCs w:val="24"/>
          <w:lang w:val="bg-BG"/>
        </w:rPr>
        <w:t>подобрени лагерни възли и</w:t>
      </w:r>
    </w:p>
    <w:p w:rsidR="00AC2EAC" w:rsidRPr="008D4D92" w:rsidRDefault="00AC2EAC">
      <w:pPr>
        <w:rPr>
          <w:sz w:val="24"/>
          <w:szCs w:val="24"/>
          <w:lang w:val="bg-BG"/>
        </w:rPr>
      </w:pPr>
      <w:r w:rsidRPr="008D4D92">
        <w:rPr>
          <w:sz w:val="24"/>
          <w:szCs w:val="24"/>
          <w:lang w:val="bg-BG"/>
        </w:rPr>
        <w:t>усъвършенствана геометрия на работните колела,</w:t>
      </w:r>
      <w:r w:rsidR="008D4D92">
        <w:rPr>
          <w:sz w:val="24"/>
          <w:szCs w:val="24"/>
          <w:lang w:val="bg-BG"/>
        </w:rPr>
        <w:t xml:space="preserve"> </w:t>
      </w:r>
      <w:r w:rsidRPr="008D4D92">
        <w:rPr>
          <w:sz w:val="24"/>
          <w:szCs w:val="24"/>
          <w:lang w:val="bg-BG"/>
        </w:rPr>
        <w:t>позволяващ</w:t>
      </w:r>
      <w:r w:rsidR="008D4D92">
        <w:rPr>
          <w:sz w:val="24"/>
          <w:szCs w:val="24"/>
          <w:lang w:val="bg-BG"/>
        </w:rPr>
        <w:t>и</w:t>
      </w:r>
      <w:r w:rsidRPr="008D4D92">
        <w:rPr>
          <w:sz w:val="24"/>
          <w:szCs w:val="24"/>
          <w:lang w:val="bg-BG"/>
        </w:rPr>
        <w:t xml:space="preserve"> завишение на КПД с 2-4 %.</w:t>
      </w:r>
    </w:p>
    <w:p w:rsidR="00AC2EAC" w:rsidRPr="008D4D92" w:rsidRDefault="00AC2EAC">
      <w:pPr>
        <w:rPr>
          <w:sz w:val="24"/>
          <w:szCs w:val="24"/>
          <w:lang w:val="bg-BG"/>
        </w:rPr>
      </w:pPr>
      <w:r w:rsidRPr="008D4D92">
        <w:rPr>
          <w:sz w:val="24"/>
          <w:szCs w:val="24"/>
          <w:lang w:val="bg-BG"/>
        </w:rPr>
        <w:t xml:space="preserve">ПА бяха поръчани като индивидуална поръчка с уникални </w:t>
      </w:r>
      <w:r w:rsidRPr="008D4D92">
        <w:rPr>
          <w:sz w:val="24"/>
          <w:szCs w:val="24"/>
        </w:rPr>
        <w:t xml:space="preserve">Q-H </w:t>
      </w:r>
      <w:r w:rsidRPr="008D4D92">
        <w:rPr>
          <w:sz w:val="24"/>
          <w:szCs w:val="24"/>
          <w:lang w:val="bg-BG"/>
        </w:rPr>
        <w:t xml:space="preserve">характеристики с цел задоволяване на </w:t>
      </w:r>
    </w:p>
    <w:p w:rsidR="00AC2EAC" w:rsidRPr="008D4D92" w:rsidRDefault="00AC2EAC">
      <w:pPr>
        <w:rPr>
          <w:sz w:val="24"/>
          <w:szCs w:val="24"/>
          <w:lang w:val="bg-BG"/>
        </w:rPr>
      </w:pPr>
      <w:r w:rsidRPr="008D4D92">
        <w:rPr>
          <w:sz w:val="24"/>
          <w:szCs w:val="24"/>
          <w:lang w:val="bg-BG"/>
        </w:rPr>
        <w:t>технологичните изисквания с минимален разход на ел.</w:t>
      </w:r>
      <w:r w:rsidR="008D4D92">
        <w:rPr>
          <w:sz w:val="24"/>
          <w:szCs w:val="24"/>
          <w:lang w:val="bg-BG"/>
        </w:rPr>
        <w:t xml:space="preserve"> </w:t>
      </w:r>
      <w:r w:rsidRPr="008D4D92">
        <w:rPr>
          <w:sz w:val="24"/>
          <w:szCs w:val="24"/>
          <w:lang w:val="bg-BG"/>
        </w:rPr>
        <w:t>енергия.</w:t>
      </w:r>
    </w:p>
    <w:p w:rsidR="00AC2EAC" w:rsidRPr="008D4D92" w:rsidRDefault="00AC2EAC">
      <w:pPr>
        <w:rPr>
          <w:sz w:val="24"/>
          <w:szCs w:val="24"/>
          <w:lang w:val="bg-BG"/>
        </w:rPr>
      </w:pPr>
      <w:r w:rsidRPr="008D4D92">
        <w:rPr>
          <w:sz w:val="24"/>
          <w:szCs w:val="24"/>
          <w:lang w:val="bg-BG"/>
        </w:rPr>
        <w:t>Ел.</w:t>
      </w:r>
      <w:r w:rsidR="006A6D51">
        <w:rPr>
          <w:sz w:val="24"/>
          <w:szCs w:val="24"/>
          <w:lang w:val="bg-BG"/>
        </w:rPr>
        <w:t xml:space="preserve"> </w:t>
      </w:r>
      <w:r w:rsidRPr="008D4D92">
        <w:rPr>
          <w:sz w:val="24"/>
          <w:szCs w:val="24"/>
          <w:lang w:val="bg-BG"/>
        </w:rPr>
        <w:t>двигателите са обезшумени и с вградена в намотките им директна позисторна защита.</w:t>
      </w:r>
    </w:p>
    <w:p w:rsidR="00AC2EAC" w:rsidRPr="008D4D92" w:rsidRDefault="00AC2EAC">
      <w:pPr>
        <w:rPr>
          <w:sz w:val="24"/>
          <w:szCs w:val="24"/>
          <w:lang w:val="bg-BG"/>
        </w:rPr>
      </w:pPr>
    </w:p>
    <w:p w:rsidR="00AC2EAC" w:rsidRPr="008D4D92" w:rsidRDefault="00AC2EAC">
      <w:pPr>
        <w:rPr>
          <w:b/>
          <w:bCs/>
          <w:sz w:val="24"/>
          <w:szCs w:val="24"/>
          <w:lang w:val="bg-BG"/>
        </w:rPr>
      </w:pPr>
      <w:r w:rsidRPr="008D4D92">
        <w:rPr>
          <w:b/>
          <w:bCs/>
          <w:sz w:val="24"/>
          <w:szCs w:val="24"/>
          <w:lang w:val="bg-BG"/>
        </w:rPr>
        <w:t>4.Реализация.</w:t>
      </w:r>
    </w:p>
    <w:p w:rsidR="00AC2EAC" w:rsidRPr="008D4D92" w:rsidRDefault="00AC2EAC">
      <w:pPr>
        <w:rPr>
          <w:sz w:val="24"/>
          <w:szCs w:val="24"/>
          <w:lang w:val="bg-BG"/>
        </w:rPr>
      </w:pPr>
      <w:r w:rsidRPr="008D4D92">
        <w:rPr>
          <w:sz w:val="24"/>
          <w:szCs w:val="24"/>
          <w:lang w:val="bg-BG"/>
        </w:rPr>
        <w:t>След направени изчисления от специалистите на завода производител бяха произведени ПА съгласно</w:t>
      </w:r>
    </w:p>
    <w:p w:rsidR="00AC2EAC" w:rsidRPr="008D4D92" w:rsidRDefault="00AC2EAC">
      <w:pPr>
        <w:rPr>
          <w:sz w:val="24"/>
          <w:szCs w:val="24"/>
          <w:lang w:val="bg-BG"/>
        </w:rPr>
      </w:pPr>
      <w:r w:rsidRPr="008D4D92">
        <w:rPr>
          <w:sz w:val="24"/>
          <w:szCs w:val="24"/>
          <w:lang w:val="bg-BG"/>
        </w:rPr>
        <w:t>нашите изисквания.</w:t>
      </w:r>
      <w:r w:rsidR="008D4D92">
        <w:rPr>
          <w:sz w:val="24"/>
          <w:szCs w:val="24"/>
          <w:lang w:val="bg-BG"/>
        </w:rPr>
        <w:t xml:space="preserve"> </w:t>
      </w:r>
      <w:r w:rsidRPr="008D4D92">
        <w:rPr>
          <w:sz w:val="24"/>
          <w:szCs w:val="24"/>
          <w:lang w:val="bg-BG"/>
        </w:rPr>
        <w:t xml:space="preserve">2 специалисти бяха обучени във Видин за </w:t>
      </w:r>
      <w:r w:rsidR="006A6D51" w:rsidRPr="008D4D92">
        <w:rPr>
          <w:sz w:val="24"/>
          <w:szCs w:val="24"/>
          <w:lang w:val="bg-BG"/>
        </w:rPr>
        <w:t>експлоатацията</w:t>
      </w:r>
      <w:r w:rsidRPr="008D4D92">
        <w:rPr>
          <w:sz w:val="24"/>
          <w:szCs w:val="24"/>
          <w:lang w:val="bg-BG"/>
        </w:rPr>
        <w:t xml:space="preserve"> и ремонта на тези ПА.</w:t>
      </w:r>
    </w:p>
    <w:p w:rsidR="00AC2EAC" w:rsidRPr="008D4D92" w:rsidRDefault="00AC2EAC">
      <w:pPr>
        <w:rPr>
          <w:sz w:val="24"/>
          <w:szCs w:val="24"/>
          <w:lang w:val="bg-BG"/>
        </w:rPr>
      </w:pPr>
      <w:r w:rsidRPr="008D4D92">
        <w:rPr>
          <w:sz w:val="24"/>
          <w:szCs w:val="24"/>
          <w:lang w:val="bg-BG"/>
        </w:rPr>
        <w:t>Размножихме заводските инструкции и обучихме Техник ЕМО и Механиците към ПЕР за работа с ПА</w:t>
      </w:r>
    </w:p>
    <w:p w:rsidR="00AC2EAC" w:rsidRPr="008D4D92" w:rsidRDefault="00AC2EAC">
      <w:pPr>
        <w:rPr>
          <w:sz w:val="24"/>
          <w:szCs w:val="24"/>
          <w:lang w:val="bg-BG"/>
        </w:rPr>
      </w:pPr>
      <w:r w:rsidRPr="008D4D92">
        <w:rPr>
          <w:sz w:val="24"/>
          <w:szCs w:val="24"/>
          <w:lang w:val="bg-BG"/>
        </w:rPr>
        <w:t>тип МТР.</w:t>
      </w:r>
      <w:r w:rsidR="008D4D92">
        <w:rPr>
          <w:sz w:val="24"/>
          <w:szCs w:val="24"/>
          <w:lang w:val="bg-BG"/>
        </w:rPr>
        <w:t xml:space="preserve"> </w:t>
      </w:r>
      <w:r w:rsidRPr="008D4D92">
        <w:rPr>
          <w:sz w:val="24"/>
          <w:szCs w:val="24"/>
          <w:lang w:val="bg-BG"/>
        </w:rPr>
        <w:t xml:space="preserve">В оперативен порядък в рамките на 2 месеца монтирахме </w:t>
      </w:r>
      <w:r w:rsidR="006A6D51" w:rsidRPr="008D4D92">
        <w:rPr>
          <w:sz w:val="24"/>
          <w:szCs w:val="24"/>
          <w:lang w:val="bg-BG"/>
        </w:rPr>
        <w:t>ново закупените</w:t>
      </w:r>
      <w:r w:rsidRPr="008D4D92">
        <w:rPr>
          <w:sz w:val="24"/>
          <w:szCs w:val="24"/>
          <w:lang w:val="bg-BG"/>
        </w:rPr>
        <w:t xml:space="preserve"> ПА на обектите.</w:t>
      </w:r>
    </w:p>
    <w:p w:rsidR="00AC2EAC" w:rsidRPr="008D4D92" w:rsidRDefault="00AC2EAC">
      <w:pPr>
        <w:rPr>
          <w:sz w:val="24"/>
          <w:szCs w:val="24"/>
          <w:lang w:val="bg-BG"/>
        </w:rPr>
      </w:pPr>
    </w:p>
    <w:p w:rsidR="00AC2EAC" w:rsidRPr="008D4D92" w:rsidRDefault="00AC2EAC">
      <w:pPr>
        <w:rPr>
          <w:sz w:val="24"/>
          <w:szCs w:val="24"/>
          <w:lang w:val="bg-BG"/>
        </w:rPr>
      </w:pPr>
      <w:r w:rsidRPr="008D4D92">
        <w:rPr>
          <w:b/>
          <w:bCs/>
          <w:sz w:val="24"/>
          <w:szCs w:val="24"/>
          <w:lang w:val="bg-BG"/>
        </w:rPr>
        <w:t xml:space="preserve">5.Ефект. </w:t>
      </w:r>
    </w:p>
    <w:p w:rsidR="00AC2EAC" w:rsidRPr="008D4D92" w:rsidRDefault="00AC2EAC">
      <w:pPr>
        <w:rPr>
          <w:sz w:val="24"/>
          <w:szCs w:val="24"/>
          <w:lang w:val="bg-BG"/>
        </w:rPr>
      </w:pPr>
      <w:r w:rsidRPr="008D4D92">
        <w:rPr>
          <w:sz w:val="24"/>
          <w:szCs w:val="24"/>
          <w:lang w:val="bg-BG"/>
        </w:rPr>
        <w:t>Преди подмяната на ПА те работеха със следните КПД:</w:t>
      </w:r>
    </w:p>
    <w:p w:rsidR="00AC2EAC" w:rsidRPr="008D4D92" w:rsidRDefault="00AC2EAC">
      <w:pPr>
        <w:rPr>
          <w:sz w:val="24"/>
          <w:szCs w:val="24"/>
          <w:lang w:val="bg-BG"/>
        </w:rPr>
      </w:pPr>
      <w:r w:rsidRPr="008D4D92">
        <w:rPr>
          <w:sz w:val="24"/>
          <w:szCs w:val="24"/>
          <w:lang w:val="bg-BG"/>
        </w:rPr>
        <w:t>ПС Пепелина – тип 28МТ45Х5 – 59 %.</w:t>
      </w:r>
    </w:p>
    <w:p w:rsidR="00AC2EAC" w:rsidRPr="008D4D92" w:rsidRDefault="00AC2EAC">
      <w:pPr>
        <w:rPr>
          <w:sz w:val="24"/>
          <w:szCs w:val="24"/>
          <w:lang w:val="bg-BG"/>
        </w:rPr>
      </w:pPr>
      <w:r w:rsidRPr="008D4D92">
        <w:rPr>
          <w:sz w:val="24"/>
          <w:szCs w:val="24"/>
          <w:lang w:val="bg-BG"/>
        </w:rPr>
        <w:t>ПС Нисово – тип 18МТ32Х6 – 41 %.</w:t>
      </w:r>
    </w:p>
    <w:p w:rsidR="00AC2EAC" w:rsidRPr="008D4D92" w:rsidRDefault="00AC2EAC">
      <w:pPr>
        <w:rPr>
          <w:sz w:val="24"/>
          <w:szCs w:val="24"/>
          <w:lang w:val="bg-BG"/>
        </w:rPr>
      </w:pPr>
      <w:r w:rsidRPr="008D4D92">
        <w:rPr>
          <w:sz w:val="24"/>
          <w:szCs w:val="24"/>
          <w:lang w:val="bg-BG"/>
        </w:rPr>
        <w:t>ПС Пиргово – тип 18МТ32Х5 – 51 %.</w:t>
      </w:r>
    </w:p>
    <w:p w:rsidR="00AC2EAC" w:rsidRPr="008D4D92" w:rsidRDefault="00AC2EAC">
      <w:pPr>
        <w:rPr>
          <w:sz w:val="24"/>
          <w:szCs w:val="24"/>
          <w:lang w:val="bg-BG"/>
        </w:rPr>
      </w:pPr>
      <w:r w:rsidRPr="008D4D92">
        <w:rPr>
          <w:sz w:val="24"/>
          <w:szCs w:val="24"/>
          <w:lang w:val="bg-BG"/>
        </w:rPr>
        <w:t>След подмяната КПД се измениха по следния начин:</w:t>
      </w:r>
    </w:p>
    <w:p w:rsidR="00AC2EAC" w:rsidRPr="008D4D92" w:rsidRDefault="00AC2EAC">
      <w:pPr>
        <w:rPr>
          <w:sz w:val="24"/>
          <w:szCs w:val="24"/>
          <w:lang w:val="bg-BG"/>
        </w:rPr>
      </w:pPr>
      <w:r w:rsidRPr="008D4D92">
        <w:rPr>
          <w:sz w:val="24"/>
          <w:szCs w:val="24"/>
          <w:lang w:val="bg-BG"/>
        </w:rPr>
        <w:t>ПС Пепелина – тип 28МТР45Х5 – 65 %.</w:t>
      </w:r>
    </w:p>
    <w:p w:rsidR="00AC2EAC" w:rsidRPr="008D4D92" w:rsidRDefault="00AC2EAC">
      <w:pPr>
        <w:rPr>
          <w:sz w:val="24"/>
          <w:szCs w:val="24"/>
          <w:lang w:val="bg-BG"/>
        </w:rPr>
      </w:pPr>
      <w:r w:rsidRPr="008D4D92">
        <w:rPr>
          <w:sz w:val="24"/>
          <w:szCs w:val="24"/>
          <w:lang w:val="bg-BG"/>
        </w:rPr>
        <w:t>ПС Нисово – тип 18МТР32Х6А – 59 %.</w:t>
      </w:r>
    </w:p>
    <w:p w:rsidR="00AC2EAC" w:rsidRPr="008D4D92" w:rsidRDefault="00AC2EAC">
      <w:pPr>
        <w:rPr>
          <w:sz w:val="24"/>
          <w:szCs w:val="24"/>
          <w:lang w:val="bg-BG"/>
        </w:rPr>
      </w:pPr>
      <w:r w:rsidRPr="008D4D92">
        <w:rPr>
          <w:sz w:val="24"/>
          <w:szCs w:val="24"/>
          <w:lang w:val="bg-BG"/>
        </w:rPr>
        <w:t>ПС Пиргово – тип 18МТР32Х5А – 60 %.</w:t>
      </w:r>
    </w:p>
    <w:p w:rsidR="00AC2EAC" w:rsidRPr="008D4D92" w:rsidRDefault="00AC2EAC">
      <w:pPr>
        <w:rPr>
          <w:sz w:val="24"/>
          <w:szCs w:val="24"/>
          <w:lang w:val="bg-BG"/>
        </w:rPr>
      </w:pPr>
      <w:r w:rsidRPr="008D4D92">
        <w:rPr>
          <w:sz w:val="24"/>
          <w:szCs w:val="24"/>
          <w:lang w:val="bg-BG"/>
        </w:rPr>
        <w:t>Процентно спестената ел.</w:t>
      </w:r>
      <w:r w:rsidR="006A6D51">
        <w:rPr>
          <w:sz w:val="24"/>
          <w:szCs w:val="24"/>
          <w:lang w:val="bg-BG"/>
        </w:rPr>
        <w:t xml:space="preserve"> </w:t>
      </w:r>
      <w:r w:rsidRPr="008D4D92">
        <w:rPr>
          <w:sz w:val="24"/>
          <w:szCs w:val="24"/>
          <w:lang w:val="bg-BG"/>
        </w:rPr>
        <w:t>енергия е както следва:</w:t>
      </w:r>
    </w:p>
    <w:p w:rsidR="00AC2EAC" w:rsidRPr="008D4D92" w:rsidRDefault="00AC2EAC">
      <w:pPr>
        <w:rPr>
          <w:sz w:val="24"/>
          <w:szCs w:val="24"/>
        </w:rPr>
      </w:pPr>
      <w:r w:rsidRPr="008D4D92">
        <w:rPr>
          <w:sz w:val="24"/>
          <w:szCs w:val="24"/>
          <w:lang w:val="bg-BG"/>
        </w:rPr>
        <w:t>ПС Пепелина –  100 – (59/65)*100 =  9 %</w:t>
      </w:r>
    </w:p>
    <w:p w:rsidR="00AC2EAC" w:rsidRPr="008D4D92" w:rsidRDefault="00AC2EAC">
      <w:pPr>
        <w:rPr>
          <w:sz w:val="24"/>
          <w:szCs w:val="24"/>
        </w:rPr>
      </w:pPr>
      <w:r w:rsidRPr="008D4D92">
        <w:rPr>
          <w:sz w:val="24"/>
          <w:szCs w:val="24"/>
          <w:lang w:val="bg-BG"/>
        </w:rPr>
        <w:t>ПС Нисово –</w:t>
      </w:r>
      <w:r w:rsidRPr="008D4D92">
        <w:rPr>
          <w:sz w:val="24"/>
          <w:szCs w:val="24"/>
        </w:rPr>
        <w:t xml:space="preserve">      </w:t>
      </w:r>
      <w:r w:rsidRPr="008D4D92">
        <w:rPr>
          <w:sz w:val="24"/>
          <w:szCs w:val="24"/>
          <w:lang w:val="bg-BG"/>
        </w:rPr>
        <w:t>100 – (</w:t>
      </w:r>
      <w:r w:rsidRPr="008D4D92">
        <w:rPr>
          <w:sz w:val="24"/>
          <w:szCs w:val="24"/>
        </w:rPr>
        <w:t>47/59</w:t>
      </w:r>
      <w:r w:rsidRPr="008D4D92">
        <w:rPr>
          <w:sz w:val="24"/>
          <w:szCs w:val="24"/>
          <w:lang w:val="bg-BG"/>
        </w:rPr>
        <w:t xml:space="preserve">)*100 =  </w:t>
      </w:r>
      <w:r w:rsidRPr="008D4D92">
        <w:rPr>
          <w:sz w:val="24"/>
          <w:szCs w:val="24"/>
        </w:rPr>
        <w:t>20</w:t>
      </w:r>
      <w:r w:rsidRPr="008D4D92">
        <w:rPr>
          <w:sz w:val="24"/>
          <w:szCs w:val="24"/>
          <w:lang w:val="bg-BG"/>
        </w:rPr>
        <w:t xml:space="preserve"> %</w:t>
      </w:r>
    </w:p>
    <w:p w:rsidR="00AC2EAC" w:rsidRPr="008D4D92" w:rsidRDefault="00AC2EAC">
      <w:pPr>
        <w:rPr>
          <w:sz w:val="24"/>
          <w:szCs w:val="24"/>
        </w:rPr>
      </w:pPr>
      <w:r w:rsidRPr="008D4D92">
        <w:rPr>
          <w:sz w:val="24"/>
          <w:szCs w:val="24"/>
          <w:lang w:val="bg-BG"/>
        </w:rPr>
        <w:t xml:space="preserve">ПС Пиргово – </w:t>
      </w:r>
      <w:r w:rsidRPr="008D4D92">
        <w:rPr>
          <w:sz w:val="24"/>
          <w:szCs w:val="24"/>
        </w:rPr>
        <w:t xml:space="preserve">   </w:t>
      </w:r>
      <w:r w:rsidRPr="008D4D92">
        <w:rPr>
          <w:sz w:val="24"/>
          <w:szCs w:val="24"/>
          <w:lang w:val="bg-BG"/>
        </w:rPr>
        <w:t>100 – (</w:t>
      </w:r>
      <w:r w:rsidRPr="008D4D92">
        <w:rPr>
          <w:sz w:val="24"/>
          <w:szCs w:val="24"/>
        </w:rPr>
        <w:t>54/60</w:t>
      </w:r>
      <w:r w:rsidRPr="008D4D92">
        <w:rPr>
          <w:sz w:val="24"/>
          <w:szCs w:val="24"/>
          <w:lang w:val="bg-BG"/>
        </w:rPr>
        <w:t xml:space="preserve">)*100 =  </w:t>
      </w:r>
      <w:r w:rsidRPr="008D4D92">
        <w:rPr>
          <w:sz w:val="24"/>
          <w:szCs w:val="24"/>
        </w:rPr>
        <w:t>10</w:t>
      </w:r>
      <w:r w:rsidRPr="008D4D92">
        <w:rPr>
          <w:sz w:val="24"/>
          <w:szCs w:val="24"/>
          <w:lang w:val="bg-BG"/>
        </w:rPr>
        <w:t xml:space="preserve"> %</w:t>
      </w:r>
    </w:p>
    <w:p w:rsidR="00AC2EAC" w:rsidRPr="008D4D92" w:rsidRDefault="00AC2EAC">
      <w:pPr>
        <w:rPr>
          <w:sz w:val="24"/>
          <w:szCs w:val="24"/>
          <w:lang w:val="bg-BG"/>
        </w:rPr>
      </w:pPr>
      <w:r w:rsidRPr="008D4D92">
        <w:rPr>
          <w:sz w:val="24"/>
          <w:szCs w:val="24"/>
          <w:lang w:val="bg-BG"/>
        </w:rPr>
        <w:t>При средно годишна консумация на ел.</w:t>
      </w:r>
      <w:r w:rsidR="006A6D51">
        <w:rPr>
          <w:sz w:val="24"/>
          <w:szCs w:val="24"/>
          <w:lang w:val="bg-BG"/>
        </w:rPr>
        <w:t xml:space="preserve"> </w:t>
      </w:r>
      <w:r w:rsidRPr="008D4D92">
        <w:rPr>
          <w:sz w:val="24"/>
          <w:szCs w:val="24"/>
          <w:lang w:val="bg-BG"/>
        </w:rPr>
        <w:t>енергия за ПС:</w:t>
      </w:r>
    </w:p>
    <w:p w:rsidR="00AC2EAC" w:rsidRPr="008D4D92" w:rsidRDefault="00AC2EAC">
      <w:pPr>
        <w:rPr>
          <w:sz w:val="24"/>
          <w:szCs w:val="24"/>
          <w:lang w:val="bg-BG"/>
        </w:rPr>
      </w:pPr>
      <w:r w:rsidRPr="008D4D92">
        <w:rPr>
          <w:sz w:val="24"/>
          <w:szCs w:val="24"/>
          <w:lang w:val="bg-BG"/>
        </w:rPr>
        <w:t xml:space="preserve">ПС Пепелина – </w:t>
      </w:r>
      <w:r w:rsidRPr="008D4D92">
        <w:rPr>
          <w:sz w:val="24"/>
          <w:szCs w:val="24"/>
        </w:rPr>
        <w:t xml:space="preserve"> </w:t>
      </w:r>
      <w:r w:rsidRPr="008D4D92">
        <w:rPr>
          <w:sz w:val="24"/>
          <w:szCs w:val="24"/>
          <w:lang w:val="bg-BG"/>
        </w:rPr>
        <w:t>1 029 350</w:t>
      </w:r>
      <w:r w:rsidRPr="008D4D92">
        <w:rPr>
          <w:sz w:val="24"/>
          <w:szCs w:val="24"/>
        </w:rPr>
        <w:t xml:space="preserve"> KWh </w:t>
      </w:r>
      <w:r w:rsidRPr="008D4D92">
        <w:rPr>
          <w:sz w:val="24"/>
          <w:szCs w:val="24"/>
          <w:lang w:val="bg-BG"/>
        </w:rPr>
        <w:t>икономията на ел.</w:t>
      </w:r>
      <w:r w:rsidR="006A6D51">
        <w:rPr>
          <w:sz w:val="24"/>
          <w:szCs w:val="24"/>
          <w:lang w:val="bg-BG"/>
        </w:rPr>
        <w:t xml:space="preserve"> </w:t>
      </w:r>
      <w:r w:rsidRPr="008D4D92">
        <w:rPr>
          <w:sz w:val="24"/>
          <w:szCs w:val="24"/>
          <w:lang w:val="bg-BG"/>
        </w:rPr>
        <w:t xml:space="preserve">енергия е </w:t>
      </w:r>
      <w:r w:rsidRPr="008D4D92">
        <w:rPr>
          <w:sz w:val="24"/>
          <w:szCs w:val="24"/>
        </w:rPr>
        <w:t>92 641 KWh</w:t>
      </w:r>
      <w:r w:rsidRPr="008D4D92">
        <w:rPr>
          <w:sz w:val="24"/>
          <w:szCs w:val="24"/>
          <w:lang w:val="bg-BG"/>
        </w:rPr>
        <w:t xml:space="preserve"> или </w:t>
      </w:r>
      <w:r w:rsidRPr="008D4D92">
        <w:rPr>
          <w:b/>
          <w:bCs/>
          <w:sz w:val="24"/>
          <w:szCs w:val="24"/>
        </w:rPr>
        <w:t>9 260</w:t>
      </w:r>
      <w:r w:rsidRPr="008D4D92">
        <w:rPr>
          <w:sz w:val="24"/>
          <w:szCs w:val="24"/>
        </w:rPr>
        <w:t xml:space="preserve"> </w:t>
      </w:r>
      <w:r w:rsidRPr="008D4D92">
        <w:rPr>
          <w:sz w:val="24"/>
          <w:szCs w:val="24"/>
          <w:lang w:val="bg-BG"/>
        </w:rPr>
        <w:t xml:space="preserve"> лв/год.</w:t>
      </w:r>
    </w:p>
    <w:p w:rsidR="00AC2EAC" w:rsidRPr="008D4D92" w:rsidRDefault="00AC2EAC">
      <w:pPr>
        <w:rPr>
          <w:sz w:val="24"/>
          <w:szCs w:val="24"/>
          <w:lang w:val="bg-BG"/>
        </w:rPr>
      </w:pPr>
      <w:r w:rsidRPr="008D4D92">
        <w:rPr>
          <w:sz w:val="24"/>
          <w:szCs w:val="24"/>
          <w:lang w:val="bg-BG"/>
        </w:rPr>
        <w:t xml:space="preserve">ПС Нисово – </w:t>
      </w:r>
      <w:r w:rsidRPr="008D4D92">
        <w:rPr>
          <w:sz w:val="24"/>
          <w:szCs w:val="24"/>
        </w:rPr>
        <w:t>376 490 KWh</w:t>
      </w:r>
      <w:r w:rsidRPr="008D4D92">
        <w:rPr>
          <w:sz w:val="24"/>
          <w:szCs w:val="24"/>
          <w:lang w:val="bg-BG"/>
        </w:rPr>
        <w:t xml:space="preserve"> икономията на ел.</w:t>
      </w:r>
      <w:r w:rsidR="006A6D51">
        <w:rPr>
          <w:sz w:val="24"/>
          <w:szCs w:val="24"/>
          <w:lang w:val="bg-BG"/>
        </w:rPr>
        <w:t xml:space="preserve"> </w:t>
      </w:r>
      <w:bookmarkStart w:id="0" w:name="_GoBack"/>
      <w:bookmarkEnd w:id="0"/>
      <w:r w:rsidRPr="008D4D92">
        <w:rPr>
          <w:sz w:val="24"/>
          <w:szCs w:val="24"/>
          <w:lang w:val="bg-BG"/>
        </w:rPr>
        <w:t xml:space="preserve">енергия е </w:t>
      </w:r>
      <w:r w:rsidRPr="008D4D92">
        <w:rPr>
          <w:sz w:val="24"/>
          <w:szCs w:val="24"/>
        </w:rPr>
        <w:t>75 298 KWh</w:t>
      </w:r>
      <w:r w:rsidRPr="008D4D92">
        <w:rPr>
          <w:sz w:val="24"/>
          <w:szCs w:val="24"/>
          <w:lang w:val="bg-BG"/>
        </w:rPr>
        <w:t xml:space="preserve"> или </w:t>
      </w:r>
      <w:r w:rsidRPr="008D4D92">
        <w:rPr>
          <w:b/>
          <w:bCs/>
          <w:sz w:val="24"/>
          <w:szCs w:val="24"/>
        </w:rPr>
        <w:t>7530</w:t>
      </w:r>
      <w:r w:rsidRPr="008D4D92">
        <w:rPr>
          <w:sz w:val="24"/>
          <w:szCs w:val="24"/>
          <w:lang w:val="bg-BG"/>
        </w:rPr>
        <w:t xml:space="preserve"> лв/год.</w:t>
      </w:r>
    </w:p>
    <w:p w:rsidR="00AC2EAC" w:rsidRPr="008D4D92" w:rsidRDefault="00AC2EAC">
      <w:pPr>
        <w:rPr>
          <w:sz w:val="24"/>
          <w:szCs w:val="24"/>
          <w:lang w:val="bg-BG"/>
        </w:rPr>
      </w:pPr>
      <w:r w:rsidRPr="008D4D92">
        <w:rPr>
          <w:sz w:val="24"/>
          <w:szCs w:val="24"/>
          <w:lang w:val="bg-BG"/>
        </w:rPr>
        <w:t xml:space="preserve">ПС Пиргово – </w:t>
      </w:r>
      <w:r w:rsidRPr="008D4D92">
        <w:rPr>
          <w:sz w:val="24"/>
          <w:szCs w:val="24"/>
        </w:rPr>
        <w:t>528 260 KWh</w:t>
      </w:r>
      <w:r w:rsidRPr="008D4D92">
        <w:rPr>
          <w:sz w:val="24"/>
          <w:szCs w:val="24"/>
          <w:lang w:val="bg-BG"/>
        </w:rPr>
        <w:t>.</w:t>
      </w:r>
      <w:r w:rsidR="008D4D92">
        <w:rPr>
          <w:sz w:val="24"/>
          <w:szCs w:val="24"/>
          <w:lang w:val="bg-BG"/>
        </w:rPr>
        <w:t xml:space="preserve"> </w:t>
      </w:r>
      <w:r w:rsidRPr="008D4D92">
        <w:rPr>
          <w:sz w:val="24"/>
          <w:szCs w:val="24"/>
          <w:lang w:val="bg-BG"/>
        </w:rPr>
        <w:t>Делът на ІІ-ри подем в общата енергия е 60 %.</w:t>
      </w:r>
      <w:r w:rsidR="008D4D92">
        <w:rPr>
          <w:sz w:val="24"/>
          <w:szCs w:val="24"/>
          <w:lang w:val="bg-BG"/>
        </w:rPr>
        <w:t xml:space="preserve"> </w:t>
      </w:r>
      <w:r w:rsidRPr="008D4D92">
        <w:rPr>
          <w:sz w:val="24"/>
          <w:szCs w:val="24"/>
          <w:lang w:val="bg-BG"/>
        </w:rPr>
        <w:t>Следователно</w:t>
      </w:r>
    </w:p>
    <w:p w:rsidR="00AC2EAC" w:rsidRPr="008D4D92" w:rsidRDefault="008D4D92">
      <w:pPr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г</w:t>
      </w:r>
      <w:r w:rsidR="00AC2EAC" w:rsidRPr="008D4D92">
        <w:rPr>
          <w:sz w:val="24"/>
          <w:szCs w:val="24"/>
          <w:lang w:val="bg-BG"/>
        </w:rPr>
        <w:t>одишната консумация е 316 956 К</w:t>
      </w:r>
      <w:r w:rsidR="00AC2EAC" w:rsidRPr="008D4D92">
        <w:rPr>
          <w:sz w:val="24"/>
          <w:szCs w:val="24"/>
        </w:rPr>
        <w:t xml:space="preserve">Wh </w:t>
      </w:r>
      <w:r w:rsidR="00AC2EAC" w:rsidRPr="008D4D92">
        <w:rPr>
          <w:sz w:val="24"/>
          <w:szCs w:val="24"/>
          <w:lang w:val="bg-BG"/>
        </w:rPr>
        <w:t xml:space="preserve"> за  хоризонталните помпи на Пиргово ІІ-ри подем.</w:t>
      </w:r>
    </w:p>
    <w:p w:rsidR="00AC2EAC" w:rsidRPr="008D4D92" w:rsidRDefault="00AC2EAC">
      <w:pPr>
        <w:rPr>
          <w:sz w:val="24"/>
          <w:szCs w:val="24"/>
        </w:rPr>
      </w:pPr>
      <w:r w:rsidRPr="008D4D92">
        <w:rPr>
          <w:sz w:val="24"/>
          <w:szCs w:val="24"/>
          <w:lang w:val="bg-BG"/>
        </w:rPr>
        <w:t>Икономията на ел.</w:t>
      </w:r>
      <w:r w:rsidR="008D4D92">
        <w:rPr>
          <w:sz w:val="24"/>
          <w:szCs w:val="24"/>
          <w:lang w:val="bg-BG"/>
        </w:rPr>
        <w:t xml:space="preserve"> </w:t>
      </w:r>
      <w:r w:rsidRPr="008D4D92">
        <w:rPr>
          <w:sz w:val="24"/>
          <w:szCs w:val="24"/>
          <w:lang w:val="bg-BG"/>
        </w:rPr>
        <w:t>енергия е 31 695</w:t>
      </w:r>
      <w:r w:rsidRPr="008D4D92">
        <w:rPr>
          <w:sz w:val="24"/>
          <w:szCs w:val="24"/>
        </w:rPr>
        <w:t xml:space="preserve"> KWh</w:t>
      </w:r>
      <w:r w:rsidRPr="008D4D92">
        <w:rPr>
          <w:sz w:val="24"/>
          <w:szCs w:val="24"/>
          <w:lang w:val="bg-BG"/>
        </w:rPr>
        <w:t xml:space="preserve"> или </w:t>
      </w:r>
      <w:r w:rsidRPr="008D4D92">
        <w:rPr>
          <w:b/>
          <w:bCs/>
          <w:sz w:val="24"/>
          <w:szCs w:val="24"/>
          <w:lang w:val="bg-BG"/>
        </w:rPr>
        <w:t>3 170</w:t>
      </w:r>
      <w:r w:rsidRPr="008D4D92">
        <w:rPr>
          <w:sz w:val="24"/>
          <w:szCs w:val="24"/>
          <w:lang w:val="bg-BG"/>
        </w:rPr>
        <w:t xml:space="preserve"> лв/год.</w:t>
      </w:r>
    </w:p>
    <w:p w:rsidR="00AC2EAC" w:rsidRPr="008D4D92" w:rsidRDefault="00AC2EAC">
      <w:pPr>
        <w:rPr>
          <w:sz w:val="24"/>
          <w:szCs w:val="24"/>
          <w:lang w:val="bg-BG"/>
        </w:rPr>
      </w:pPr>
      <w:r w:rsidRPr="008D4D92">
        <w:rPr>
          <w:sz w:val="24"/>
          <w:szCs w:val="24"/>
          <w:lang w:val="bg-BG"/>
        </w:rPr>
        <w:t xml:space="preserve">Общата икономия за трите обекта се оценява в размер на </w:t>
      </w:r>
      <w:r w:rsidRPr="008D4D92">
        <w:rPr>
          <w:b/>
          <w:bCs/>
          <w:sz w:val="24"/>
          <w:szCs w:val="24"/>
          <w:lang w:val="bg-BG"/>
        </w:rPr>
        <w:t>19 960</w:t>
      </w:r>
      <w:r w:rsidRPr="008D4D92">
        <w:rPr>
          <w:sz w:val="24"/>
          <w:szCs w:val="24"/>
          <w:lang w:val="bg-BG"/>
        </w:rPr>
        <w:t xml:space="preserve"> лв.</w:t>
      </w:r>
    </w:p>
    <w:p w:rsidR="00AC2EAC" w:rsidRPr="008D4D92" w:rsidRDefault="00AC2EAC">
      <w:pPr>
        <w:rPr>
          <w:sz w:val="24"/>
          <w:szCs w:val="24"/>
          <w:lang w:val="bg-BG"/>
        </w:rPr>
      </w:pPr>
      <w:r w:rsidRPr="008D4D92">
        <w:rPr>
          <w:sz w:val="24"/>
          <w:szCs w:val="24"/>
          <w:lang w:val="bg-BG"/>
        </w:rPr>
        <w:lastRenderedPageBreak/>
        <w:t>Разходите по подмяната на ПА са 2 500 лв.</w:t>
      </w:r>
    </w:p>
    <w:p w:rsidR="00AC2EAC" w:rsidRPr="008D4D92" w:rsidRDefault="00AC2EAC">
      <w:pPr>
        <w:rPr>
          <w:sz w:val="24"/>
          <w:szCs w:val="24"/>
          <w:lang w:val="bg-BG"/>
        </w:rPr>
      </w:pPr>
      <w:r w:rsidRPr="008D4D92">
        <w:rPr>
          <w:sz w:val="24"/>
          <w:szCs w:val="24"/>
          <w:lang w:val="bg-BG"/>
        </w:rPr>
        <w:t>За ПА заплатихме 38 500 лв.</w:t>
      </w:r>
      <w:r w:rsidR="008D4D92">
        <w:rPr>
          <w:sz w:val="24"/>
          <w:szCs w:val="24"/>
          <w:lang w:val="bg-BG"/>
        </w:rPr>
        <w:t xml:space="preserve"> </w:t>
      </w:r>
      <w:r w:rsidRPr="008D4D92">
        <w:rPr>
          <w:sz w:val="24"/>
          <w:szCs w:val="24"/>
          <w:lang w:val="bg-BG"/>
        </w:rPr>
        <w:t xml:space="preserve">Общите разходи за подмяната са </w:t>
      </w:r>
      <w:r w:rsidRPr="008D4D92">
        <w:rPr>
          <w:b/>
          <w:bCs/>
          <w:sz w:val="24"/>
          <w:szCs w:val="24"/>
          <w:lang w:val="bg-BG"/>
        </w:rPr>
        <w:t>41 000</w:t>
      </w:r>
      <w:r w:rsidRPr="008D4D92">
        <w:rPr>
          <w:sz w:val="24"/>
          <w:szCs w:val="24"/>
          <w:lang w:val="bg-BG"/>
        </w:rPr>
        <w:t xml:space="preserve"> лв.</w:t>
      </w:r>
    </w:p>
    <w:p w:rsidR="00AC2EAC" w:rsidRPr="008D4D92" w:rsidRDefault="00AC2EAC">
      <w:pPr>
        <w:rPr>
          <w:sz w:val="24"/>
          <w:szCs w:val="24"/>
          <w:lang w:val="bg-BG"/>
        </w:rPr>
      </w:pPr>
      <w:r w:rsidRPr="008D4D92">
        <w:rPr>
          <w:sz w:val="24"/>
          <w:szCs w:val="24"/>
          <w:lang w:val="bg-BG"/>
        </w:rPr>
        <w:t xml:space="preserve">Следователно инвестицията ще се изплати за </w:t>
      </w:r>
      <w:r w:rsidRPr="008D4D92">
        <w:rPr>
          <w:b/>
          <w:bCs/>
          <w:sz w:val="24"/>
          <w:szCs w:val="24"/>
          <w:lang w:val="bg-BG"/>
        </w:rPr>
        <w:t>2.1</w:t>
      </w:r>
      <w:r w:rsidRPr="008D4D92">
        <w:rPr>
          <w:sz w:val="24"/>
          <w:szCs w:val="24"/>
          <w:lang w:val="bg-BG"/>
        </w:rPr>
        <w:t xml:space="preserve"> годишен период.</w:t>
      </w:r>
    </w:p>
    <w:p w:rsidR="00AC2EAC" w:rsidRPr="008D4D92" w:rsidRDefault="00AC2EAC">
      <w:pPr>
        <w:rPr>
          <w:sz w:val="24"/>
          <w:szCs w:val="24"/>
          <w:lang w:val="bg-BG"/>
        </w:rPr>
      </w:pPr>
    </w:p>
    <w:p w:rsidR="00AC2EAC" w:rsidRPr="008D4D92" w:rsidRDefault="00AC2EAC">
      <w:pPr>
        <w:rPr>
          <w:sz w:val="24"/>
          <w:szCs w:val="24"/>
          <w:lang w:val="bg-BG"/>
        </w:rPr>
      </w:pPr>
      <w:r w:rsidRPr="008D4D92">
        <w:rPr>
          <w:b/>
          <w:bCs/>
          <w:sz w:val="24"/>
          <w:szCs w:val="24"/>
          <w:lang w:val="bg-BG"/>
        </w:rPr>
        <w:t>Отрицателен ефект</w:t>
      </w:r>
      <w:r w:rsidR="008D4D92">
        <w:rPr>
          <w:b/>
          <w:bCs/>
          <w:sz w:val="24"/>
          <w:szCs w:val="24"/>
          <w:lang w:val="bg-BG"/>
        </w:rPr>
        <w:t>:</w:t>
      </w:r>
      <w:r w:rsidRPr="008D4D92">
        <w:rPr>
          <w:sz w:val="24"/>
          <w:szCs w:val="24"/>
          <w:lang w:val="bg-BG"/>
        </w:rPr>
        <w:t xml:space="preserve"> При монтажа на ПА се наложи реконструкция на напорните и смукателните</w:t>
      </w:r>
    </w:p>
    <w:p w:rsidR="00AC2EAC" w:rsidRPr="008D4D92" w:rsidRDefault="00AC2EAC">
      <w:pPr>
        <w:rPr>
          <w:sz w:val="24"/>
          <w:szCs w:val="24"/>
          <w:lang w:val="bg-BG"/>
        </w:rPr>
      </w:pPr>
      <w:r w:rsidRPr="008D4D92">
        <w:rPr>
          <w:sz w:val="24"/>
          <w:szCs w:val="24"/>
          <w:lang w:val="bg-BG"/>
        </w:rPr>
        <w:t>водопроводи.</w:t>
      </w:r>
      <w:r w:rsidR="008D4D92">
        <w:rPr>
          <w:sz w:val="24"/>
          <w:szCs w:val="24"/>
          <w:lang w:val="bg-BG"/>
        </w:rPr>
        <w:t xml:space="preserve"> </w:t>
      </w:r>
      <w:r w:rsidRPr="008D4D92">
        <w:rPr>
          <w:sz w:val="24"/>
          <w:szCs w:val="24"/>
          <w:lang w:val="bg-BG"/>
        </w:rPr>
        <w:t>Подмени се и част от остарялата арматура.</w:t>
      </w:r>
      <w:r w:rsidR="008D4D92">
        <w:rPr>
          <w:sz w:val="24"/>
          <w:szCs w:val="24"/>
          <w:lang w:val="bg-BG"/>
        </w:rPr>
        <w:t xml:space="preserve"> </w:t>
      </w:r>
      <w:r w:rsidRPr="008D4D92">
        <w:rPr>
          <w:sz w:val="24"/>
          <w:szCs w:val="24"/>
          <w:lang w:val="bg-BG"/>
        </w:rPr>
        <w:t>Поради недостатъчно наблюдение на новите</w:t>
      </w:r>
    </w:p>
    <w:p w:rsidR="00AC2EAC" w:rsidRPr="008D4D92" w:rsidRDefault="00AC2EAC">
      <w:pPr>
        <w:rPr>
          <w:sz w:val="24"/>
          <w:szCs w:val="24"/>
          <w:lang w:val="bg-BG"/>
        </w:rPr>
      </w:pPr>
      <w:r w:rsidRPr="008D4D92">
        <w:rPr>
          <w:sz w:val="24"/>
          <w:szCs w:val="24"/>
          <w:lang w:val="bg-BG"/>
        </w:rPr>
        <w:t>машини и съоръжения се допуснаха няколко прекъсвания на водоподаването към населените места.</w:t>
      </w:r>
    </w:p>
    <w:p w:rsidR="00AC2EAC" w:rsidRPr="008D4D92" w:rsidRDefault="00AC2EAC">
      <w:pPr>
        <w:rPr>
          <w:sz w:val="24"/>
          <w:szCs w:val="24"/>
          <w:lang w:val="bg-BG"/>
        </w:rPr>
      </w:pPr>
      <w:r w:rsidRPr="008D4D92">
        <w:rPr>
          <w:sz w:val="24"/>
          <w:szCs w:val="24"/>
          <w:lang w:val="bg-BG"/>
        </w:rPr>
        <w:t>Особено фрапиращ беше случаят с ПС Пиргово,</w:t>
      </w:r>
      <w:r w:rsidR="008D4D92">
        <w:rPr>
          <w:sz w:val="24"/>
          <w:szCs w:val="24"/>
          <w:lang w:val="bg-BG"/>
        </w:rPr>
        <w:t xml:space="preserve"> </w:t>
      </w:r>
      <w:r w:rsidRPr="008D4D92">
        <w:rPr>
          <w:sz w:val="24"/>
          <w:szCs w:val="24"/>
          <w:lang w:val="bg-BG"/>
        </w:rPr>
        <w:t>която направи няколко поредни отказа около Новогодишните празници.</w:t>
      </w:r>
      <w:r w:rsidR="008D4D92">
        <w:rPr>
          <w:sz w:val="24"/>
          <w:szCs w:val="24"/>
          <w:lang w:val="bg-BG"/>
        </w:rPr>
        <w:t xml:space="preserve"> </w:t>
      </w:r>
      <w:r w:rsidRPr="008D4D92">
        <w:rPr>
          <w:sz w:val="24"/>
          <w:szCs w:val="24"/>
          <w:lang w:val="bg-BG"/>
        </w:rPr>
        <w:t xml:space="preserve">Причините за </w:t>
      </w:r>
      <w:r w:rsidR="006A6D51" w:rsidRPr="008D4D92">
        <w:rPr>
          <w:sz w:val="24"/>
          <w:szCs w:val="24"/>
          <w:lang w:val="bg-BG"/>
        </w:rPr>
        <w:t>аварите</w:t>
      </w:r>
      <w:r w:rsidRPr="008D4D92">
        <w:rPr>
          <w:sz w:val="24"/>
          <w:szCs w:val="24"/>
          <w:lang w:val="bg-BG"/>
        </w:rPr>
        <w:t xml:space="preserve"> </w:t>
      </w:r>
      <w:r w:rsidR="006A6D51" w:rsidRPr="008D4D92">
        <w:rPr>
          <w:sz w:val="24"/>
          <w:szCs w:val="24"/>
          <w:lang w:val="bg-BG"/>
        </w:rPr>
        <w:t>бяха</w:t>
      </w:r>
      <w:r w:rsidRPr="008D4D92">
        <w:rPr>
          <w:sz w:val="24"/>
          <w:szCs w:val="24"/>
          <w:lang w:val="bg-BG"/>
        </w:rPr>
        <w:t xml:space="preserve"> комплексни.</w:t>
      </w:r>
      <w:r w:rsidR="008D4D92">
        <w:rPr>
          <w:sz w:val="24"/>
          <w:szCs w:val="24"/>
          <w:lang w:val="bg-BG"/>
        </w:rPr>
        <w:t xml:space="preserve"> </w:t>
      </w:r>
      <w:r w:rsidRPr="008D4D92">
        <w:rPr>
          <w:sz w:val="24"/>
          <w:szCs w:val="24"/>
          <w:lang w:val="bg-BG"/>
        </w:rPr>
        <w:t>Това наложи да се вземат спешни мерки за избягване на подобни случай в бъдеще – издаде се Заповед за провеждане на 72 ч.</w:t>
      </w:r>
      <w:r w:rsidR="008D4D92">
        <w:rPr>
          <w:sz w:val="24"/>
          <w:szCs w:val="24"/>
          <w:lang w:val="bg-BG"/>
        </w:rPr>
        <w:t xml:space="preserve"> </w:t>
      </w:r>
      <w:r w:rsidRPr="008D4D92">
        <w:rPr>
          <w:sz w:val="24"/>
          <w:szCs w:val="24"/>
          <w:lang w:val="bg-BG"/>
        </w:rPr>
        <w:t xml:space="preserve"> проби на</w:t>
      </w:r>
    </w:p>
    <w:p w:rsidR="00AC2EAC" w:rsidRPr="008D4D92" w:rsidRDefault="00AC2EAC">
      <w:pPr>
        <w:rPr>
          <w:sz w:val="24"/>
          <w:szCs w:val="24"/>
          <w:lang w:val="bg-BG"/>
        </w:rPr>
      </w:pPr>
      <w:r w:rsidRPr="008D4D92">
        <w:rPr>
          <w:sz w:val="24"/>
          <w:szCs w:val="24"/>
          <w:lang w:val="bg-BG"/>
        </w:rPr>
        <w:t xml:space="preserve">нови и </w:t>
      </w:r>
      <w:r w:rsidR="006A6D51" w:rsidRPr="008D4D92">
        <w:rPr>
          <w:sz w:val="24"/>
          <w:szCs w:val="24"/>
          <w:lang w:val="bg-BG"/>
        </w:rPr>
        <w:t>ремонтирани</w:t>
      </w:r>
      <w:r w:rsidRPr="008D4D92">
        <w:rPr>
          <w:sz w:val="24"/>
          <w:szCs w:val="24"/>
          <w:lang w:val="bg-BG"/>
        </w:rPr>
        <w:t xml:space="preserve"> съоръжения и бяха наказани част от екипа свързан с реконструкциите.</w:t>
      </w:r>
    </w:p>
    <w:p w:rsidR="00AC2EAC" w:rsidRPr="008D4D92" w:rsidRDefault="00AC2EAC">
      <w:pPr>
        <w:rPr>
          <w:sz w:val="24"/>
          <w:szCs w:val="24"/>
          <w:lang w:val="bg-BG"/>
        </w:rPr>
      </w:pPr>
      <w:r w:rsidRPr="008D4D92">
        <w:rPr>
          <w:sz w:val="24"/>
          <w:szCs w:val="24"/>
          <w:lang w:val="bg-BG"/>
        </w:rPr>
        <w:t xml:space="preserve">В процеса на работа се наложи да подменим задния лагер на 3 бр. ПА – </w:t>
      </w:r>
      <w:r w:rsidR="008D4D92">
        <w:rPr>
          <w:sz w:val="24"/>
          <w:szCs w:val="24"/>
          <w:lang w:val="bg-BG"/>
        </w:rPr>
        <w:t>у</w:t>
      </w:r>
      <w:r w:rsidRPr="008D4D92">
        <w:rPr>
          <w:sz w:val="24"/>
          <w:szCs w:val="24"/>
          <w:lang w:val="bg-BG"/>
        </w:rPr>
        <w:t>краински поради ниската им</w:t>
      </w:r>
    </w:p>
    <w:p w:rsidR="00AC2EAC" w:rsidRPr="008D4D92" w:rsidRDefault="006A6D51">
      <w:pPr>
        <w:rPr>
          <w:sz w:val="24"/>
          <w:szCs w:val="24"/>
          <w:lang w:val="bg-BG"/>
        </w:rPr>
      </w:pPr>
      <w:r w:rsidRPr="008D4D92">
        <w:rPr>
          <w:sz w:val="24"/>
          <w:szCs w:val="24"/>
          <w:lang w:val="bg-BG"/>
        </w:rPr>
        <w:t>надеждност</w:t>
      </w:r>
      <w:r w:rsidR="00AC2EAC" w:rsidRPr="008D4D92">
        <w:rPr>
          <w:sz w:val="24"/>
          <w:szCs w:val="24"/>
          <w:lang w:val="bg-BG"/>
        </w:rPr>
        <w:t>.</w:t>
      </w:r>
    </w:p>
    <w:p w:rsidR="00AC2EAC" w:rsidRPr="008D4D92" w:rsidRDefault="00AC2EAC">
      <w:pPr>
        <w:rPr>
          <w:sz w:val="24"/>
          <w:szCs w:val="24"/>
          <w:lang w:val="bg-BG"/>
        </w:rPr>
      </w:pPr>
      <w:r w:rsidRPr="008D4D92">
        <w:rPr>
          <w:sz w:val="24"/>
          <w:szCs w:val="24"/>
          <w:lang w:val="bg-BG"/>
        </w:rPr>
        <w:t>Уникалните размери на работните колела ще затрудняват бъдещите ремонти.</w:t>
      </w:r>
    </w:p>
    <w:p w:rsidR="00AC2EAC" w:rsidRPr="008D4D92" w:rsidRDefault="00AC2EAC">
      <w:pPr>
        <w:rPr>
          <w:sz w:val="24"/>
          <w:szCs w:val="24"/>
          <w:lang w:val="bg-BG"/>
        </w:rPr>
      </w:pPr>
      <w:r w:rsidRPr="008D4D92">
        <w:rPr>
          <w:sz w:val="24"/>
          <w:szCs w:val="24"/>
          <w:lang w:val="bg-BG"/>
        </w:rPr>
        <w:t>Като цяло мероприятието се оказа успешно и може да се използва за бъдещо обновление на ПС.</w:t>
      </w:r>
    </w:p>
    <w:p w:rsidR="00AC2EAC" w:rsidRPr="008D4D92" w:rsidRDefault="00AC2EAC">
      <w:pPr>
        <w:rPr>
          <w:sz w:val="24"/>
          <w:szCs w:val="24"/>
          <w:lang w:val="bg-BG"/>
        </w:rPr>
      </w:pPr>
    </w:p>
    <w:p w:rsidR="00AC2EAC" w:rsidRPr="008D4D92" w:rsidRDefault="00AC2EAC">
      <w:pPr>
        <w:rPr>
          <w:b/>
          <w:bCs/>
          <w:sz w:val="24"/>
          <w:szCs w:val="24"/>
          <w:lang w:val="bg-BG"/>
        </w:rPr>
      </w:pPr>
      <w:r w:rsidRPr="008D4D92">
        <w:rPr>
          <w:b/>
          <w:bCs/>
          <w:sz w:val="24"/>
          <w:szCs w:val="24"/>
          <w:lang w:val="bg-BG"/>
        </w:rPr>
        <w:t xml:space="preserve">6.Други </w:t>
      </w:r>
      <w:r w:rsidR="006A6D51" w:rsidRPr="008D4D92">
        <w:rPr>
          <w:b/>
          <w:bCs/>
          <w:sz w:val="24"/>
          <w:szCs w:val="24"/>
          <w:lang w:val="bg-BG"/>
        </w:rPr>
        <w:t>обекти, на</w:t>
      </w:r>
      <w:r w:rsidRPr="008D4D92">
        <w:rPr>
          <w:b/>
          <w:bCs/>
          <w:sz w:val="24"/>
          <w:szCs w:val="24"/>
          <w:lang w:val="bg-BG"/>
        </w:rPr>
        <w:t xml:space="preserve"> които може да реализираме мероприятието.</w:t>
      </w:r>
    </w:p>
    <w:p w:rsidR="00AC2EAC" w:rsidRPr="008D4D92" w:rsidRDefault="00AC2EAC">
      <w:pPr>
        <w:pStyle w:val="a3"/>
        <w:rPr>
          <w:szCs w:val="24"/>
        </w:rPr>
      </w:pPr>
      <w:r w:rsidRPr="008D4D92">
        <w:rPr>
          <w:szCs w:val="24"/>
        </w:rPr>
        <w:t>Подобни мерки за подмяна на ПА е удачно да се направи на ПС Божичен,</w:t>
      </w:r>
      <w:r w:rsidR="008D4D92">
        <w:rPr>
          <w:szCs w:val="24"/>
        </w:rPr>
        <w:t xml:space="preserve"> </w:t>
      </w:r>
      <w:r w:rsidRPr="008D4D92">
        <w:rPr>
          <w:szCs w:val="24"/>
        </w:rPr>
        <w:t>ПС Николово 2,</w:t>
      </w:r>
      <w:r w:rsidR="008D4D92">
        <w:rPr>
          <w:szCs w:val="24"/>
        </w:rPr>
        <w:t xml:space="preserve"> </w:t>
      </w:r>
      <w:r w:rsidRPr="008D4D92">
        <w:rPr>
          <w:szCs w:val="24"/>
        </w:rPr>
        <w:t>ПС Писанец</w:t>
      </w:r>
    </w:p>
    <w:p w:rsidR="00AC2EAC" w:rsidRPr="008D4D92" w:rsidRDefault="00AC2EAC">
      <w:pPr>
        <w:pStyle w:val="a3"/>
        <w:rPr>
          <w:szCs w:val="24"/>
        </w:rPr>
      </w:pPr>
      <w:r w:rsidRPr="008D4D92">
        <w:rPr>
          <w:szCs w:val="24"/>
        </w:rPr>
        <w:t>и ПС Вятово.</w:t>
      </w:r>
      <w:r w:rsidR="008D4D92">
        <w:rPr>
          <w:szCs w:val="24"/>
        </w:rPr>
        <w:t xml:space="preserve"> </w:t>
      </w:r>
      <w:r w:rsidRPr="008D4D92">
        <w:rPr>
          <w:szCs w:val="24"/>
        </w:rPr>
        <w:t xml:space="preserve">Струва си съвместно с ВИПОМ да извършим ремонт на помпите с цел повишаване </w:t>
      </w:r>
    </w:p>
    <w:p w:rsidR="00AC2EAC" w:rsidRPr="008D4D92" w:rsidRDefault="00AC2EAC">
      <w:pPr>
        <w:pStyle w:val="a3"/>
        <w:rPr>
          <w:szCs w:val="24"/>
        </w:rPr>
      </w:pPr>
      <w:r w:rsidRPr="008D4D92">
        <w:rPr>
          <w:szCs w:val="24"/>
        </w:rPr>
        <w:t>ефективността им на работа.</w:t>
      </w:r>
    </w:p>
    <w:p w:rsidR="00AC2EAC" w:rsidRPr="008D4D92" w:rsidRDefault="00AC2EAC">
      <w:pPr>
        <w:pStyle w:val="a3"/>
        <w:rPr>
          <w:szCs w:val="24"/>
        </w:rPr>
      </w:pPr>
    </w:p>
    <w:p w:rsidR="00AC2EAC" w:rsidRPr="008D4D92" w:rsidRDefault="00AC2EAC">
      <w:pPr>
        <w:pStyle w:val="a3"/>
        <w:rPr>
          <w:b/>
          <w:bCs/>
          <w:szCs w:val="24"/>
        </w:rPr>
      </w:pPr>
      <w:r w:rsidRPr="008D4D92">
        <w:rPr>
          <w:b/>
          <w:bCs/>
          <w:szCs w:val="24"/>
        </w:rPr>
        <w:t>7.Изводи.</w:t>
      </w:r>
    </w:p>
    <w:p w:rsidR="00AC2EAC" w:rsidRPr="008D4D92" w:rsidRDefault="00AC2EAC">
      <w:pPr>
        <w:pStyle w:val="a3"/>
        <w:rPr>
          <w:szCs w:val="24"/>
        </w:rPr>
      </w:pPr>
      <w:r w:rsidRPr="008D4D92">
        <w:rPr>
          <w:szCs w:val="24"/>
        </w:rPr>
        <w:t>Най-голям ефект се получи на ПС Нисово – 20%,</w:t>
      </w:r>
      <w:r w:rsidR="008D4D92">
        <w:rPr>
          <w:szCs w:val="24"/>
        </w:rPr>
        <w:t xml:space="preserve"> </w:t>
      </w:r>
      <w:r w:rsidRPr="008D4D92">
        <w:rPr>
          <w:szCs w:val="24"/>
        </w:rPr>
        <w:t>защото при заданието доближихме параметрите</w:t>
      </w:r>
    </w:p>
    <w:p w:rsidR="00AC2EAC" w:rsidRPr="008D4D92" w:rsidRDefault="00AC2EAC">
      <w:pPr>
        <w:pStyle w:val="a3"/>
        <w:rPr>
          <w:szCs w:val="24"/>
        </w:rPr>
      </w:pPr>
      <w:r w:rsidRPr="008D4D92">
        <w:rPr>
          <w:szCs w:val="24"/>
        </w:rPr>
        <w:t>на помпата до реално необходимите и мощността на ел.</w:t>
      </w:r>
      <w:r w:rsidR="008D4D92">
        <w:rPr>
          <w:szCs w:val="24"/>
        </w:rPr>
        <w:t xml:space="preserve"> </w:t>
      </w:r>
      <w:r w:rsidRPr="008D4D92">
        <w:rPr>
          <w:szCs w:val="24"/>
        </w:rPr>
        <w:t>двигателя падна от 75 на 45 К</w:t>
      </w:r>
      <w:r w:rsidRPr="008D4D92">
        <w:rPr>
          <w:szCs w:val="24"/>
          <w:lang w:val="en-US"/>
        </w:rPr>
        <w:t>W.</w:t>
      </w:r>
    </w:p>
    <w:p w:rsidR="00AC2EAC" w:rsidRPr="008D4D92" w:rsidRDefault="00AC2EAC">
      <w:pPr>
        <w:pStyle w:val="a3"/>
        <w:rPr>
          <w:szCs w:val="24"/>
        </w:rPr>
      </w:pPr>
      <w:r w:rsidRPr="008D4D92">
        <w:rPr>
          <w:szCs w:val="24"/>
        </w:rPr>
        <w:t>Инвестицията може да се снижи,</w:t>
      </w:r>
      <w:r w:rsidR="008D4D92">
        <w:rPr>
          <w:szCs w:val="24"/>
        </w:rPr>
        <w:t xml:space="preserve"> </w:t>
      </w:r>
      <w:r w:rsidRPr="008D4D92">
        <w:rPr>
          <w:szCs w:val="24"/>
        </w:rPr>
        <w:t>ако ремонтираме само помпата във ВИПОМ – без да се подменя целия помпен агрегат.</w:t>
      </w:r>
    </w:p>
    <w:p w:rsidR="00AC2EAC" w:rsidRPr="008D4D92" w:rsidRDefault="00AC2EAC">
      <w:pPr>
        <w:pStyle w:val="a3"/>
        <w:rPr>
          <w:szCs w:val="24"/>
        </w:rPr>
      </w:pPr>
      <w:r w:rsidRPr="008D4D92">
        <w:rPr>
          <w:szCs w:val="24"/>
        </w:rPr>
        <w:t>При провеждане на мероприятието се поема риск ПА да не достигне предвидените параметри.</w:t>
      </w:r>
    </w:p>
    <w:p w:rsidR="00AC2EAC" w:rsidRPr="008D4D92" w:rsidRDefault="00AC2EAC">
      <w:pPr>
        <w:pStyle w:val="a3"/>
        <w:rPr>
          <w:szCs w:val="24"/>
        </w:rPr>
      </w:pPr>
      <w:r w:rsidRPr="008D4D92">
        <w:rPr>
          <w:szCs w:val="24"/>
        </w:rPr>
        <w:t xml:space="preserve">При подмяната може за кратък период да се снижи </w:t>
      </w:r>
      <w:r w:rsidR="006A6D51" w:rsidRPr="008D4D92">
        <w:rPr>
          <w:szCs w:val="24"/>
        </w:rPr>
        <w:t>надеждността</w:t>
      </w:r>
      <w:r w:rsidRPr="008D4D92">
        <w:rPr>
          <w:szCs w:val="24"/>
        </w:rPr>
        <w:t xml:space="preserve"> на водоподаването докато се </w:t>
      </w:r>
      <w:r w:rsidR="006A6D51">
        <w:rPr>
          <w:szCs w:val="24"/>
        </w:rPr>
        <w:t>стабилизира</w:t>
      </w:r>
      <w:r w:rsidR="008D4D92">
        <w:rPr>
          <w:szCs w:val="24"/>
        </w:rPr>
        <w:t xml:space="preserve"> работата на </w:t>
      </w:r>
      <w:r w:rsidRPr="008D4D92">
        <w:rPr>
          <w:szCs w:val="24"/>
        </w:rPr>
        <w:t>цялата система.</w:t>
      </w:r>
      <w:r w:rsidR="008D4D92">
        <w:rPr>
          <w:szCs w:val="24"/>
        </w:rPr>
        <w:t xml:space="preserve"> </w:t>
      </w:r>
      <w:r w:rsidRPr="008D4D92">
        <w:rPr>
          <w:szCs w:val="24"/>
        </w:rPr>
        <w:t>Персоналът трябва да бъде подготвен за това и да реагира адекватно.</w:t>
      </w:r>
    </w:p>
    <w:p w:rsidR="00AC2EAC" w:rsidRPr="008D4D92" w:rsidRDefault="00AC2EAC">
      <w:pPr>
        <w:pStyle w:val="a3"/>
        <w:rPr>
          <w:szCs w:val="24"/>
        </w:rPr>
      </w:pPr>
      <w:r w:rsidRPr="008D4D92">
        <w:rPr>
          <w:szCs w:val="24"/>
        </w:rPr>
        <w:t>Всяка промяна е свързана с допълнителни усилия и риск,</w:t>
      </w:r>
      <w:r w:rsidR="008D4D92">
        <w:rPr>
          <w:szCs w:val="24"/>
        </w:rPr>
        <w:t xml:space="preserve"> </w:t>
      </w:r>
      <w:r w:rsidRPr="008D4D92">
        <w:rPr>
          <w:szCs w:val="24"/>
        </w:rPr>
        <w:t>но в дългосрочен план ефекта е съществен и си струва усилията.</w:t>
      </w:r>
    </w:p>
    <w:p w:rsidR="00AC2EAC" w:rsidRPr="008D4D92" w:rsidRDefault="00AC2EAC">
      <w:pPr>
        <w:pStyle w:val="a3"/>
        <w:rPr>
          <w:szCs w:val="24"/>
        </w:rPr>
      </w:pPr>
    </w:p>
    <w:p w:rsidR="00AC2EAC" w:rsidRPr="008D4D92" w:rsidRDefault="00193CED">
      <w:pPr>
        <w:pStyle w:val="a3"/>
        <w:rPr>
          <w:szCs w:val="24"/>
        </w:rPr>
      </w:pPr>
      <w:r w:rsidRPr="008D4D92">
        <w:rPr>
          <w:noProof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4703445</wp:posOffset>
                </wp:positionH>
                <wp:positionV relativeFrom="paragraph">
                  <wp:posOffset>100965</wp:posOffset>
                </wp:positionV>
                <wp:extent cx="1916430" cy="2303780"/>
                <wp:effectExtent l="0" t="0" r="0" b="0"/>
                <wp:wrapNone/>
                <wp:docPr id="9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6430" cy="2303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2EAC" w:rsidRDefault="00193CED">
                            <w:r>
                              <w:rPr>
                                <w:noProof/>
                                <w:sz w:val="24"/>
                                <w:lang w:val="bg-BG" w:eastAsia="bg-BG"/>
                              </w:rPr>
                              <w:drawing>
                                <wp:inline distT="0" distB="0" distL="0" distR="0">
                                  <wp:extent cx="1724025" cy="2200275"/>
                                  <wp:effectExtent l="0" t="0" r="0" b="0"/>
                                  <wp:docPr id="1" name="Картина 1" descr="bs02064_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bs02064_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24025" cy="22002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4" o:spid="_x0000_s1026" type="#_x0000_t202" style="position:absolute;margin-left:370.35pt;margin-top:7.95pt;width:150.9pt;height:181.4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">
                <v:textbox>
                  <w:txbxContent>
                    <w:p w:rsidR="00AC2EAC" w:rsidRDefault="00193CED">
                      <w:r>
                        <w:rPr>
                          <w:noProof/>
                          <w:sz w:val="24"/>
                          <w:lang w:val="bg-BG" w:eastAsia="bg-BG"/>
                        </w:rPr>
                        <w:drawing>
                          <wp:inline distT="0" distB="0" distL="0" distR="0">
                            <wp:extent cx="1724025" cy="2200275"/>
                            <wp:effectExtent l="0" t="0" r="0" b="0"/>
                            <wp:docPr id="1" name="Картина 1" descr="bs02064_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bs02064_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24025" cy="22002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AC2EAC" w:rsidRPr="008D4D92" w:rsidRDefault="00193CED">
      <w:pPr>
        <w:rPr>
          <w:sz w:val="24"/>
          <w:szCs w:val="24"/>
          <w:lang w:val="bg-BG"/>
        </w:rPr>
      </w:pPr>
      <w:r w:rsidRPr="008D4D92">
        <w:rPr>
          <w:noProof/>
          <w:sz w:val="24"/>
          <w:szCs w:val="24"/>
          <w:lang w:val="bg-BG" w:eastAsia="bg-BG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2874645</wp:posOffset>
                </wp:positionH>
                <wp:positionV relativeFrom="paragraph">
                  <wp:posOffset>795020</wp:posOffset>
                </wp:positionV>
                <wp:extent cx="342900" cy="685800"/>
                <wp:effectExtent l="0" t="0" r="0" b="0"/>
                <wp:wrapNone/>
                <wp:docPr id="8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2EAC" w:rsidRDefault="00AC2EAC">
                            <w:pPr>
                              <w:pStyle w:val="2"/>
                            </w:pPr>
                            <w:r>
                              <w:t>NEW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" o:spid="_x0000_s1027" type="#_x0000_t202" style="position:absolute;margin-left:226.35pt;margin-top:62.6pt;width:27pt;height:54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">
                <v:textbox>
                  <w:txbxContent>
                    <w:p w:rsidR="00AC2EAC" w:rsidRDefault="00AC2EAC">
                      <w:pPr>
                        <w:pStyle w:val="2"/>
                      </w:pPr>
                      <w:r>
                        <w:t>NEW</w:t>
                      </w:r>
                    </w:p>
                  </w:txbxContent>
                </v:textbox>
              </v:shape>
            </w:pict>
          </mc:Fallback>
        </mc:AlternateContent>
      </w:r>
      <w:r w:rsidRPr="008D4D92">
        <w:rPr>
          <w:noProof/>
          <w:sz w:val="24"/>
          <w:szCs w:val="24"/>
          <w:lang w:val="bg-BG" w:eastAsia="bg-BG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3446145</wp:posOffset>
                </wp:positionH>
                <wp:positionV relativeFrom="paragraph">
                  <wp:posOffset>462280</wp:posOffset>
                </wp:positionV>
                <wp:extent cx="342900" cy="914400"/>
                <wp:effectExtent l="0" t="0" r="0" b="0"/>
                <wp:wrapNone/>
                <wp:docPr id="7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42900" cy="9144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A16DE0" id="Line 27" o:spid="_x0000_s1026" style="position:absolute;flip:y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1.35pt,36.4pt" to="298.35pt,10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">
                <v:stroke endarrow="block"/>
              </v:line>
            </w:pict>
          </mc:Fallback>
        </mc:AlternateContent>
      </w:r>
      <w:r w:rsidRPr="008D4D92">
        <w:rPr>
          <w:noProof/>
          <w:sz w:val="24"/>
          <w:szCs w:val="24"/>
          <w:lang w:val="bg-BG" w:eastAsia="bg-BG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2646045</wp:posOffset>
                </wp:positionH>
                <wp:positionV relativeFrom="paragraph">
                  <wp:posOffset>576580</wp:posOffset>
                </wp:positionV>
                <wp:extent cx="800100" cy="914400"/>
                <wp:effectExtent l="0" t="0" r="0" b="0"/>
                <wp:wrapNone/>
                <wp:docPr id="6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914400"/>
                        </a:xfrm>
                        <a:prstGeom prst="flowChartMagneticTap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B70D4A7" id="_x0000_t131" coordsize="21600,21600" o:spt="131" path="ar,,21600,21600,18685,18165,10677,21597l20990,21597r,-3432xe">
                <v:stroke joinstyle="miter"/>
                <v:path o:connecttype="rect" textboxrect="3163,3163,18437,18437"/>
              </v:shapetype>
              <v:shape id="AutoShape 26" o:spid="_x0000_s1026" type="#_x0000_t131" style="position:absolute;margin-left:208.35pt;margin-top:45.4pt;width:63pt;height:1in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"/>
            </w:pict>
          </mc:Fallback>
        </mc:AlternateContent>
      </w:r>
      <w:r w:rsidRPr="008D4D92">
        <w:rPr>
          <w:noProof/>
          <w:sz w:val="24"/>
          <w:szCs w:val="24"/>
          <w:lang w:val="bg-BG" w:eastAsia="bg-BG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245745</wp:posOffset>
                </wp:positionH>
                <wp:positionV relativeFrom="paragraph">
                  <wp:posOffset>576580</wp:posOffset>
                </wp:positionV>
                <wp:extent cx="342900" cy="800100"/>
                <wp:effectExtent l="0" t="0" r="0" b="0"/>
                <wp:wrapNone/>
                <wp:docPr id="5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2EAC" w:rsidRDefault="00AC2EAC">
                            <w:pPr>
                              <w:pStyle w:val="2"/>
                            </w:pPr>
                            <w:r>
                              <w:t>OLD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8" o:spid="_x0000_s1028" type="#_x0000_t202" style="position:absolute;margin-left:19.35pt;margin-top:45.4pt;width:27pt;height:63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">
                <v:textbox>
                  <w:txbxContent>
                    <w:p w:rsidR="00AC2EAC" w:rsidRDefault="00AC2EAC">
                      <w:pPr>
                        <w:pStyle w:val="2"/>
                      </w:pPr>
                      <w:r>
                        <w:t>OLD</w:t>
                      </w:r>
                    </w:p>
                  </w:txbxContent>
                </v:textbox>
              </v:shape>
            </w:pict>
          </mc:Fallback>
        </mc:AlternateContent>
      </w:r>
      <w:r w:rsidRPr="008D4D92">
        <w:rPr>
          <w:noProof/>
          <w:sz w:val="24"/>
          <w:szCs w:val="24"/>
          <w:lang w:val="bg-BG" w:eastAsia="bg-BG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-97155</wp:posOffset>
                </wp:positionH>
                <wp:positionV relativeFrom="paragraph">
                  <wp:posOffset>538480</wp:posOffset>
                </wp:positionV>
                <wp:extent cx="1028700" cy="952500"/>
                <wp:effectExtent l="0" t="0" r="0" b="0"/>
                <wp:wrapNone/>
                <wp:docPr id="4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" cy="952500"/>
                        </a:xfrm>
                        <a:prstGeom prst="flowChartMagneticTap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ED39D7" id="AutoShape 25" o:spid="_x0000_s1026" type="#_x0000_t131" style="position:absolute;margin-left:-7.65pt;margin-top:42.4pt;width:81pt;height: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"/>
            </w:pict>
          </mc:Fallback>
        </mc:AlternateContent>
      </w:r>
      <w:r w:rsidRPr="008D4D92">
        <w:rPr>
          <w:noProof/>
          <w:sz w:val="24"/>
          <w:szCs w:val="24"/>
          <w:lang w:val="bg-BG" w:eastAsia="bg-BG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3103245</wp:posOffset>
                </wp:positionH>
                <wp:positionV relativeFrom="paragraph">
                  <wp:posOffset>40005</wp:posOffset>
                </wp:positionV>
                <wp:extent cx="1485900" cy="342900"/>
                <wp:effectExtent l="0" t="0" r="0" b="0"/>
                <wp:wrapNone/>
                <wp:docPr id="3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2EAC" w:rsidRDefault="00AC2EAC">
                            <w:pPr>
                              <w:rPr>
                                <w:sz w:val="32"/>
                                <w:lang w:val="bg-BG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lang w:val="bg-BG"/>
                              </w:rPr>
                              <w:t>19 960 лв/год</w:t>
                            </w:r>
                            <w:r>
                              <w:rPr>
                                <w:sz w:val="32"/>
                                <w:lang w:val="bg-BG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" o:spid="_x0000_s1029" type="#_x0000_t202" style="position:absolute;margin-left:244.35pt;margin-top:3.15pt;width:117pt;height:27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">
                <v:textbox>
                  <w:txbxContent>
                    <w:p w:rsidR="00AC2EAC" w:rsidRDefault="00AC2EAC">
                      <w:pPr>
                        <w:rPr>
                          <w:sz w:val="32"/>
                          <w:lang w:val="bg-BG"/>
                        </w:rPr>
                      </w:pPr>
                      <w:r>
                        <w:rPr>
                          <w:b/>
                          <w:bCs/>
                          <w:sz w:val="32"/>
                          <w:lang w:val="bg-BG"/>
                        </w:rPr>
                        <w:t>19 960 лв/год</w:t>
                      </w:r>
                      <w:r>
                        <w:rPr>
                          <w:sz w:val="32"/>
                          <w:lang w:val="bg-BG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AC2EAC" w:rsidRPr="008D4D92">
        <w:rPr>
          <w:sz w:val="24"/>
          <w:szCs w:val="24"/>
          <w:lang w:val="bg-BG"/>
        </w:rPr>
        <w:t xml:space="preserve">                               </w:t>
      </w:r>
      <w:r w:rsidRPr="008D4D92">
        <w:rPr>
          <w:noProof/>
          <w:sz w:val="24"/>
          <w:szCs w:val="24"/>
          <w:lang w:val="bg-BG" w:eastAsia="bg-BG"/>
        </w:rPr>
        <w:drawing>
          <wp:inline distT="0" distB="0" distL="0" distR="0">
            <wp:extent cx="1228725" cy="1943100"/>
            <wp:effectExtent l="0" t="0" r="0" b="0"/>
            <wp:docPr id="2" name="Картина 2" descr="pe02002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e02002_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C2EAC" w:rsidRPr="008D4D92">
        <w:rPr>
          <w:sz w:val="24"/>
          <w:szCs w:val="24"/>
          <w:lang w:val="bg-BG"/>
        </w:rPr>
        <w:t xml:space="preserve">                </w:t>
      </w:r>
    </w:p>
    <w:p w:rsidR="00AC2EAC" w:rsidRPr="008D4D92" w:rsidRDefault="00AC2EAC">
      <w:pPr>
        <w:rPr>
          <w:sz w:val="24"/>
          <w:szCs w:val="24"/>
        </w:rPr>
      </w:pPr>
    </w:p>
    <w:sectPr w:rsidR="00AC2EAC" w:rsidRPr="008D4D92">
      <w:pgSz w:w="12240" w:h="15840" w:code="1"/>
      <w:pgMar w:top="709" w:right="340" w:bottom="709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A95726"/>
    <w:multiLevelType w:val="hybridMultilevel"/>
    <w:tmpl w:val="2FA66AE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2EAC"/>
    <w:rsid w:val="00193CED"/>
    <w:rsid w:val="006A6D51"/>
    <w:rsid w:val="008D4D92"/>
    <w:rsid w:val="00AC2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7A593CCB"/>
  <w15:chartTrackingRefBased/>
  <w15:docId w15:val="{38833F75-AF1F-44F8-8A11-D7EA52F65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 w:eastAsia="en-US"/>
    </w:rPr>
  </w:style>
  <w:style w:type="paragraph" w:styleId="1">
    <w:name w:val="heading 1"/>
    <w:basedOn w:val="a"/>
    <w:next w:val="a"/>
    <w:qFormat/>
    <w:pPr>
      <w:keepNext/>
      <w:outlineLvl w:val="0"/>
    </w:pPr>
    <w:rPr>
      <w:sz w:val="24"/>
      <w:lang w:val="bg-BG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rPr>
      <w:sz w:val="24"/>
      <w:lang w:val="bg-BG"/>
    </w:rPr>
  </w:style>
  <w:style w:type="paragraph" w:styleId="2">
    <w:name w:val="Body Text 2"/>
    <w:basedOn w:val="a"/>
    <w:rPr>
      <w:sz w:val="28"/>
    </w:rPr>
  </w:style>
  <w:style w:type="paragraph" w:styleId="a4">
    <w:name w:val="Balloon Text"/>
    <w:basedOn w:val="a"/>
    <w:link w:val="a5"/>
    <w:rsid w:val="008D4D92"/>
    <w:rPr>
      <w:rFonts w:ascii="Tahoma" w:hAnsi="Tahoma" w:cs="Tahoma"/>
      <w:sz w:val="16"/>
      <w:szCs w:val="16"/>
    </w:rPr>
  </w:style>
  <w:style w:type="character" w:customStyle="1" w:styleId="a5">
    <w:name w:val="Изнесен текст Знак"/>
    <w:link w:val="a4"/>
    <w:rsid w:val="008D4D92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773</Words>
  <Characters>4407</Characters>
  <Application>Microsoft Office Word</Application>
  <DocSecurity>0</DocSecurity>
  <Lines>36</Lines>
  <Paragraphs>10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Пример за приложено мероприятие за икономия на енергия</vt:lpstr>
      <vt:lpstr>Пример за приложено мероприятие за икономия на енергия</vt:lpstr>
    </vt:vector>
  </TitlesOfParts>
  <Company>tj</Company>
  <LinksUpToDate>false</LinksUpToDate>
  <CharactersWithSpaces>5170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за приложено мероприятие за икономия на енергия</dc:title>
  <dc:subject/>
  <dc:creator>rj</dc:creator>
  <cp:keywords/>
  <dc:description/>
  <cp:lastModifiedBy>Rumen Yordanov</cp:lastModifiedBy>
  <cp:revision>3</cp:revision>
  <cp:lastPrinted>2001-03-09T13:08:00Z</cp:lastPrinted>
  <dcterms:created xsi:type="dcterms:W3CDTF">2026-04-22T06:30:00Z</dcterms:created>
  <dcterms:modified xsi:type="dcterms:W3CDTF">2026-04-22T06:32:00Z</dcterms:modified>
</cp:coreProperties>
</file>