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DE0" w:rsidRDefault="00C81DE0">
      <w:pPr>
        <w:pStyle w:val="a3"/>
        <w:jc w:val="center"/>
        <w:rPr>
          <w:rFonts w:eastAsia="MS Mincho"/>
          <w:sz w:val="28"/>
          <w:lang w:val="bg-BG"/>
        </w:rPr>
      </w:pPr>
      <w:bookmarkStart w:id="0" w:name="_GoBack"/>
      <w:bookmarkEnd w:id="0"/>
      <w:r>
        <w:rPr>
          <w:rFonts w:eastAsia="MS Mincho"/>
          <w:sz w:val="28"/>
          <w:u w:val="single"/>
          <w:lang w:val="bg-BG"/>
        </w:rPr>
        <w:t>Влиянието на водопроводите за икономия на енергия</w:t>
      </w:r>
    </w:p>
    <w:p w:rsidR="00575977" w:rsidRDefault="00575977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Работата на ПА трябва да се анализира съвместно с водопроводната мрежа.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Трите елемента на системата са мотор,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помпа и водопроводи.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Помпите създават движението на флуидите,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докато водопроводите се съпротивляват на движението.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Добре оразмерените и правилно изпълнени водопроводи могат да доведат до по-големи икономии на енергия от монтажа на нови високо ефективни помпи и мотори.</w:t>
      </w:r>
    </w:p>
    <w:p w:rsidR="00C81DE0" w:rsidRDefault="00C81DE0">
      <w:pPr>
        <w:pStyle w:val="a3"/>
        <w:rPr>
          <w:rFonts w:eastAsia="MS Mincho"/>
          <w:sz w:val="28"/>
          <w:u w:val="single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Загуби от триене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 нарастването на дебита загубите от триене нарастват на втора степен.</w:t>
      </w:r>
      <w:r>
        <w:rPr>
          <w:rFonts w:eastAsia="MS Mincho"/>
          <w:sz w:val="28"/>
          <w:lang w:val="bg-BG"/>
        </w:rPr>
        <w:tab/>
        <w:t>Нзаг.</w:t>
      </w:r>
      <w:r>
        <w:rPr>
          <w:rFonts w:eastAsia="MS Mincho"/>
          <w:sz w:val="28"/>
        </w:rPr>
        <w:t xml:space="preserve"> = f(Q)²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Ако изберем диаметър на тръбите с една степен по-висок ще намалим загубите 4 пъти.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Един размер по-голям диаметър на тръбите провежда 2 пъти по-голямо количество вода при същото налягане.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Изчисление на загубите от триене на 100 м прав участък в зависимост от дебите и диаметъра на тръбите в метри: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970"/>
        <w:gridCol w:w="970"/>
        <w:gridCol w:w="1011"/>
        <w:gridCol w:w="1011"/>
        <w:gridCol w:w="1011"/>
        <w:gridCol w:w="1011"/>
        <w:gridCol w:w="1011"/>
      </w:tblGrid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Pr="00FB5F2C" w:rsidRDefault="00C81DE0">
            <w:pPr>
              <w:pStyle w:val="a3"/>
              <w:jc w:val="center"/>
              <w:rPr>
                <w:rFonts w:eastAsia="MS Mincho"/>
                <w:sz w:val="24"/>
                <w:szCs w:val="24"/>
                <w:lang w:val="bg-BG"/>
              </w:rPr>
            </w:pPr>
            <w:r w:rsidRPr="00FB5F2C">
              <w:rPr>
                <w:rFonts w:eastAsia="MS Mincho"/>
                <w:sz w:val="24"/>
                <w:szCs w:val="24"/>
                <w:lang w:val="bg-BG"/>
              </w:rPr>
              <w:t>Диаметър,</w:t>
            </w:r>
            <w:r w:rsidR="00FB5F2C" w:rsidRPr="00FB5F2C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 w:rsidRPr="00FB5F2C">
              <w:rPr>
                <w:rFonts w:eastAsia="MS Mincho"/>
                <w:sz w:val="24"/>
                <w:szCs w:val="24"/>
                <w:lang w:val="bg-BG"/>
              </w:rPr>
              <w:t>мм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250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300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Дебит,</w:t>
            </w:r>
            <w:r w:rsidR="00B06496">
              <w:rPr>
                <w:rFonts w:eastAsia="MS Mincho"/>
                <w:sz w:val="28"/>
                <w:lang w:val="bg-BG"/>
              </w:rPr>
              <w:t xml:space="preserve"> </w:t>
            </w:r>
            <w:r>
              <w:rPr>
                <w:rFonts w:eastAsia="MS Mincho"/>
                <w:sz w:val="28"/>
                <w:lang w:val="bg-BG"/>
              </w:rPr>
              <w:t>л/с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0,3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0,7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23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0,35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0,6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21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28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2,2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0,7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35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0,35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42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6,5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0,7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56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2,7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63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3,4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0,4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13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0,5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83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0,8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26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110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1,5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17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2,5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280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21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350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13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420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30</w:t>
            </w:r>
          </w:p>
        </w:tc>
      </w:tr>
    </w:tbl>
    <w:p w:rsidR="00C81DE0" w:rsidRDefault="00C81DE0">
      <w:pPr>
        <w:pStyle w:val="a3"/>
        <w:jc w:val="center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Фитинги и колена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Местните съпротивления в тези арматури могат да се разглеждат като допълнително удължаване на водопровода: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Коляно</w:t>
      </w:r>
      <w:r>
        <w:rPr>
          <w:rFonts w:eastAsia="MS Mincho"/>
          <w:sz w:val="28"/>
          <w:lang w:val="bg-BG"/>
        </w:rPr>
        <w:tab/>
        <w:t>остро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0,05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Коляно</w:t>
      </w:r>
      <w:r>
        <w:rPr>
          <w:rFonts w:eastAsia="MS Mincho"/>
          <w:sz w:val="28"/>
          <w:lang w:val="bg-BG"/>
        </w:rPr>
        <w:tab/>
        <w:t>заоблено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0,03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Коляно</w:t>
      </w:r>
      <w:r>
        <w:rPr>
          <w:rFonts w:eastAsia="MS Mincho"/>
          <w:sz w:val="28"/>
          <w:lang w:val="bg-BG"/>
        </w:rPr>
        <w:tab/>
        <w:t>плавно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0,02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СК шибърен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0,02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Обратна клапа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0,03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Смукателен кош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0,01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Например СК с диаметър Ф150 удължава водопровода Ф150 с 3 метра.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практически нужди местните загуби се приемат за 10 % от общите загуби по дължина.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Най-големите загуби се предизвикват в острите чупки.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Същите трябва да се избягват при изпълнение на тръбните разводки.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При по-високи скорости ефекта от загубите във фитингите се увеличава.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Малките отвори и стеснения на арматурите също увеличават загубите.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Острите и правите ъгли правят монтажа по-компактен и естетичен,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но водят до по-високи загуби.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Обикновено пластмасовите фитинги са изпълнени с остри ъгли.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Плавните колена са едно по-интелигентно решение.</w:t>
      </w:r>
    </w:p>
    <w:p w:rsidR="00C81DE0" w:rsidRDefault="00C81DE0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Оразмеряване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Тъй като връзките на тръбите са на стандартни размери,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те се произвеждат със стандартен външен диаметър.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Тръбите за ниско налягане са с по-тънки стени и имат по-голям светъл отвор спрямо тръбите за по-високо налягане.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10 % намаление на отвора води до 30 % увеличение на загубите.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Корозията и инкрустацията на тръбите също води до по-големи загуби.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Стоманените тръби се произвеждат с номинални отвори,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докато пластмасовите тръби са със стандартни външни диаметри.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Това означава,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че една пластмасова тръба Ф63 отговаря на стоманена тръба Ф50.Това води до различни загуби по дължина,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затова винаги трябва да се работи със светлия отвор,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а не с диаметъра на тръбата изобщо.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9"/>
        <w:gridCol w:w="970"/>
        <w:gridCol w:w="970"/>
        <w:gridCol w:w="1011"/>
        <w:gridCol w:w="1011"/>
        <w:gridCol w:w="1011"/>
        <w:gridCol w:w="1011"/>
        <w:gridCol w:w="1011"/>
      </w:tblGrid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Диаметър,</w:t>
            </w:r>
            <w:r w:rsidR="00FB5F2C">
              <w:rPr>
                <w:rFonts w:eastAsia="MS Mincho"/>
                <w:sz w:val="28"/>
                <w:lang w:val="bg-BG"/>
              </w:rPr>
              <w:t xml:space="preserve"> </w:t>
            </w:r>
            <w:r>
              <w:rPr>
                <w:rFonts w:eastAsia="MS Mincho"/>
                <w:sz w:val="28"/>
                <w:lang w:val="bg-BG"/>
              </w:rPr>
              <w:t>мм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50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250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300</w:t>
            </w:r>
          </w:p>
        </w:tc>
      </w:tr>
      <w:tr w:rsidR="00C81DE0">
        <w:tblPrEx>
          <w:tblCellMar>
            <w:top w:w="0" w:type="dxa"/>
            <w:bottom w:w="0" w:type="dxa"/>
          </w:tblCellMar>
        </w:tblPrEx>
        <w:tc>
          <w:tcPr>
            <w:tcW w:w="2065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Препоръчителен дебит,</w:t>
            </w:r>
            <w:r w:rsidR="00FB5F2C">
              <w:rPr>
                <w:rFonts w:eastAsia="MS Mincho"/>
                <w:sz w:val="28"/>
                <w:lang w:val="bg-BG"/>
              </w:rPr>
              <w:t xml:space="preserve"> </w:t>
            </w:r>
            <w:r>
              <w:rPr>
                <w:rFonts w:eastAsia="MS Mincho"/>
                <w:sz w:val="28"/>
                <w:lang w:val="bg-BG"/>
              </w:rPr>
              <w:t>л/с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</w:t>
            </w:r>
          </w:p>
        </w:tc>
        <w:tc>
          <w:tcPr>
            <w:tcW w:w="970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32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50</w:t>
            </w:r>
          </w:p>
        </w:tc>
        <w:tc>
          <w:tcPr>
            <w:tcW w:w="1011" w:type="dxa"/>
          </w:tcPr>
          <w:p w:rsidR="00C81DE0" w:rsidRDefault="00C81DE0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72</w:t>
            </w:r>
          </w:p>
        </w:tc>
      </w:tr>
    </w:tbl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Практическа формула за изчисление какво количество вода </w:t>
      </w:r>
      <w:r>
        <w:rPr>
          <w:rFonts w:eastAsia="MS Mincho"/>
          <w:sz w:val="28"/>
          <w:u w:val="single"/>
          <w:lang w:val="bg-BG"/>
        </w:rPr>
        <w:t>ще проведе един водопровод в зависимост от диаметъра си.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Ако </w:t>
      </w:r>
      <w:r>
        <w:rPr>
          <w:rFonts w:eastAsia="MS Mincho"/>
          <w:sz w:val="28"/>
        </w:rPr>
        <w:t>D</w:t>
      </w:r>
      <w:r>
        <w:rPr>
          <w:rFonts w:eastAsia="MS Mincho"/>
          <w:sz w:val="28"/>
          <w:lang w:val="bg-BG"/>
        </w:rPr>
        <w:t xml:space="preserve"> – диаметър в </w:t>
      </w:r>
      <w:r w:rsidR="00FB5F2C">
        <w:rPr>
          <w:rFonts w:eastAsia="MS Mincho"/>
          <w:sz w:val="28"/>
          <w:lang w:val="bg-BG"/>
        </w:rPr>
        <w:t>цолове, то</w:t>
      </w:r>
      <w:r>
        <w:rPr>
          <w:rFonts w:eastAsia="MS Mincho"/>
          <w:sz w:val="28"/>
          <w:lang w:val="bg-BG"/>
        </w:rPr>
        <w:t>: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Q = 0.5*D²</w:t>
      </w:r>
      <w:r>
        <w:rPr>
          <w:rFonts w:eastAsia="MS Mincho"/>
          <w:sz w:val="28"/>
          <w:lang w:val="bg-BG"/>
        </w:rPr>
        <w:t>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л/с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Ако </w:t>
      </w:r>
      <w:r>
        <w:rPr>
          <w:rFonts w:eastAsia="MS Mincho"/>
          <w:sz w:val="28"/>
        </w:rPr>
        <w:t>D</w:t>
      </w:r>
      <w:r>
        <w:rPr>
          <w:rFonts w:eastAsia="MS Mincho"/>
          <w:sz w:val="28"/>
          <w:lang w:val="bg-BG"/>
        </w:rPr>
        <w:t xml:space="preserve"> – диаметър в </w:t>
      </w:r>
      <w:r w:rsidR="00FB5F2C">
        <w:rPr>
          <w:rFonts w:eastAsia="MS Mincho"/>
          <w:sz w:val="28"/>
          <w:lang w:val="bg-BG"/>
        </w:rPr>
        <w:t>милиметри, то</w:t>
      </w:r>
      <w:r>
        <w:rPr>
          <w:rFonts w:eastAsia="MS Mincho"/>
          <w:sz w:val="28"/>
          <w:lang w:val="bg-BG"/>
        </w:rPr>
        <w:t>: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Q = D²</w:t>
      </w:r>
      <w:r>
        <w:rPr>
          <w:rFonts w:eastAsia="MS Mincho"/>
          <w:sz w:val="28"/>
          <w:lang w:val="bg-BG"/>
        </w:rPr>
        <w:t>/1250,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л/с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Пример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Какво количество вода ще проведе един стоманен водопровод с диаметър ф300?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 xml:space="preserve">Q = 300*300/1250 = 72 </w:t>
      </w:r>
      <w:r>
        <w:rPr>
          <w:rFonts w:eastAsia="MS Mincho"/>
          <w:sz w:val="28"/>
          <w:lang w:val="bg-BG"/>
        </w:rPr>
        <w:t>л/с;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 това положение скоростта във водопровода ще е: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V = Q/S = (4*Q)/(</w:t>
      </w:r>
      <w:r>
        <w:rPr>
          <w:rFonts w:eastAsia="MS Mincho"/>
          <w:sz w:val="28"/>
          <w:lang w:val="bg-BG"/>
        </w:rPr>
        <w:t>п</w:t>
      </w:r>
      <w:r>
        <w:rPr>
          <w:rFonts w:eastAsia="MS Mincho"/>
          <w:sz w:val="28"/>
        </w:rPr>
        <w:t>*D²),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м/с, където: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 xml:space="preserve">S </w:t>
      </w:r>
      <w:r>
        <w:rPr>
          <w:rFonts w:eastAsia="MS Mincho"/>
          <w:sz w:val="28"/>
          <w:lang w:val="bg-BG"/>
        </w:rPr>
        <w:t xml:space="preserve">= </w:t>
      </w:r>
      <w:r>
        <w:rPr>
          <w:rFonts w:eastAsia="MS Mincho"/>
          <w:sz w:val="28"/>
        </w:rPr>
        <w:t>(</w:t>
      </w:r>
      <w:r>
        <w:rPr>
          <w:rFonts w:eastAsia="MS Mincho"/>
          <w:sz w:val="28"/>
          <w:lang w:val="bg-BG"/>
        </w:rPr>
        <w:t>п</w:t>
      </w:r>
      <w:r>
        <w:rPr>
          <w:rFonts w:eastAsia="MS Mincho"/>
          <w:sz w:val="28"/>
        </w:rPr>
        <w:t xml:space="preserve">*D²)/4– </w:t>
      </w:r>
      <w:r>
        <w:rPr>
          <w:rFonts w:eastAsia="MS Mincho"/>
          <w:sz w:val="28"/>
          <w:lang w:val="bg-BG"/>
        </w:rPr>
        <w:t>сечението на водопровода в м</w:t>
      </w:r>
      <w:r>
        <w:rPr>
          <w:rFonts w:eastAsia="MS Mincho"/>
          <w:sz w:val="28"/>
        </w:rPr>
        <w:t>²</w:t>
      </w:r>
      <w:r>
        <w:rPr>
          <w:rFonts w:eastAsia="MS Mincho"/>
          <w:sz w:val="28"/>
          <w:lang w:val="bg-BG"/>
        </w:rPr>
        <w:t>;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Q</w:t>
      </w:r>
      <w:r>
        <w:rPr>
          <w:rFonts w:eastAsia="MS Mincho"/>
          <w:sz w:val="28"/>
          <w:lang w:val="bg-BG"/>
        </w:rPr>
        <w:t xml:space="preserve"> – дебит в м³/с.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скоростта в нашия случай се получава:</w:t>
      </w:r>
    </w:p>
    <w:p w:rsidR="00C81DE0" w:rsidRDefault="00C81DE0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V = Q/S = (4*</w:t>
      </w:r>
      <w:r>
        <w:rPr>
          <w:rFonts w:eastAsia="MS Mincho"/>
          <w:sz w:val="28"/>
          <w:lang w:val="bg-BG"/>
        </w:rPr>
        <w:t>0.072</w:t>
      </w:r>
      <w:r>
        <w:rPr>
          <w:rFonts w:eastAsia="MS Mincho"/>
          <w:sz w:val="28"/>
        </w:rPr>
        <w:t>)</w:t>
      </w:r>
      <w:r>
        <w:rPr>
          <w:rFonts w:eastAsia="MS Mincho"/>
          <w:sz w:val="28"/>
          <w:lang w:val="bg-BG"/>
        </w:rPr>
        <w:t>/</w:t>
      </w:r>
      <w:r>
        <w:rPr>
          <w:rFonts w:eastAsia="MS Mincho"/>
          <w:sz w:val="28"/>
        </w:rPr>
        <w:t>(</w:t>
      </w:r>
      <w:r>
        <w:rPr>
          <w:rFonts w:eastAsia="MS Mincho"/>
          <w:sz w:val="28"/>
          <w:lang w:val="bg-BG"/>
        </w:rPr>
        <w:t>3.14</w:t>
      </w:r>
      <w:r>
        <w:rPr>
          <w:rFonts w:eastAsia="MS Mincho"/>
          <w:sz w:val="28"/>
        </w:rPr>
        <w:t>*</w:t>
      </w:r>
      <w:r>
        <w:rPr>
          <w:rFonts w:eastAsia="MS Mincho"/>
          <w:sz w:val="28"/>
          <w:lang w:val="bg-BG"/>
        </w:rPr>
        <w:t>0.3</w:t>
      </w:r>
      <w:r>
        <w:rPr>
          <w:rFonts w:eastAsia="MS Mincho"/>
          <w:sz w:val="28"/>
        </w:rPr>
        <w:t xml:space="preserve">²) </w:t>
      </w:r>
      <w:r>
        <w:rPr>
          <w:rFonts w:eastAsia="MS Mincho"/>
          <w:sz w:val="28"/>
          <w:lang w:val="bg-BG"/>
        </w:rPr>
        <w:t xml:space="preserve">= </w:t>
      </w:r>
      <w:r>
        <w:rPr>
          <w:rFonts w:eastAsia="MS Mincho"/>
          <w:sz w:val="28"/>
        </w:rPr>
        <w:t>1</w:t>
      </w:r>
      <w:r>
        <w:rPr>
          <w:rFonts w:eastAsia="MS Mincho"/>
          <w:sz w:val="28"/>
          <w:lang w:val="bg-BG"/>
        </w:rPr>
        <w:t>.</w:t>
      </w:r>
      <w:r>
        <w:rPr>
          <w:rFonts w:eastAsia="MS Mincho"/>
          <w:sz w:val="28"/>
        </w:rPr>
        <w:t>02</w:t>
      </w:r>
      <w:r>
        <w:rPr>
          <w:rFonts w:eastAsia="MS Mincho"/>
          <w:sz w:val="28"/>
          <w:lang w:val="bg-BG"/>
        </w:rPr>
        <w:t xml:space="preserve"> м/с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Тази формула гарантира скорост от около 1 м/с.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Тази скорост е близка до икономически обоснованата скорост,</w:t>
      </w:r>
      <w:r w:rsidR="00B06496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която е в следните граници:</w:t>
      </w:r>
    </w:p>
    <w:p w:rsidR="00C81DE0" w:rsidRDefault="00C81DE0">
      <w:pPr>
        <w:pStyle w:val="a3"/>
        <w:numPr>
          <w:ilvl w:val="0"/>
          <w:numId w:val="3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смукателен водопровод</w:t>
      </w:r>
      <w:r>
        <w:rPr>
          <w:rFonts w:eastAsia="MS Mincho"/>
          <w:sz w:val="28"/>
          <w:lang w:val="bg-BG"/>
        </w:rPr>
        <w:tab/>
        <w:t>0.8 м/с;</w:t>
      </w:r>
    </w:p>
    <w:p w:rsidR="00C81DE0" w:rsidRDefault="00C81DE0">
      <w:pPr>
        <w:pStyle w:val="a3"/>
        <w:numPr>
          <w:ilvl w:val="0"/>
          <w:numId w:val="3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напорен водопровод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1.2 м/с.</w:t>
      </w:r>
    </w:p>
    <w:p w:rsidR="00C81DE0" w:rsidRDefault="00C81DE0">
      <w:pPr>
        <w:pStyle w:val="a3"/>
        <w:rPr>
          <w:rFonts w:eastAsia="MS Mincho"/>
          <w:sz w:val="28"/>
          <w:lang w:val="bg-BG"/>
        </w:rPr>
      </w:pPr>
    </w:p>
    <w:sectPr w:rsidR="00C81DE0">
      <w:headerReference w:type="default" r:id="rId7"/>
      <w:pgSz w:w="12240" w:h="15840" w:code="1"/>
      <w:pgMar w:top="227" w:right="1021" w:bottom="907" w:left="1321" w:header="1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1C" w:rsidRDefault="00D75A1C">
      <w:r>
        <w:separator/>
      </w:r>
    </w:p>
  </w:endnote>
  <w:endnote w:type="continuationSeparator" w:id="0">
    <w:p w:rsidR="00D75A1C" w:rsidRDefault="00D7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1C" w:rsidRDefault="00D75A1C">
      <w:r>
        <w:separator/>
      </w:r>
    </w:p>
  </w:footnote>
  <w:footnote w:type="continuationSeparator" w:id="0">
    <w:p w:rsidR="00D75A1C" w:rsidRDefault="00D7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E0" w:rsidRDefault="00C81DE0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VODEE</w:t>
    </w:r>
    <w:r>
      <w:rPr>
        <w:snapToGrid w:val="0"/>
      </w:rPr>
      <w:fldChar w:fldCharType="end"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83CA7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583CA7">
      <w:rPr>
        <w:rStyle w:val="a6"/>
        <w:noProof/>
      </w:rPr>
      <w:t>3</w:t>
    </w:r>
    <w:r>
      <w:rPr>
        <w:rStyle w:val="a6"/>
      </w:rPr>
      <w:fldChar w:fldCharType="end"/>
    </w:r>
    <w:r>
      <w:tab/>
    </w:r>
    <w:r>
      <w:fldChar w:fldCharType="begin"/>
    </w:r>
    <w:r>
      <w:instrText xml:space="preserve"> DATE \@ "dd.M.yyyy 'г.'" </w:instrText>
    </w:r>
    <w:r>
      <w:fldChar w:fldCharType="separate"/>
    </w:r>
    <w:r w:rsidR="004C687C">
      <w:rPr>
        <w:noProof/>
      </w:rPr>
      <w:t>17.4.2026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71248"/>
    <w:multiLevelType w:val="hybridMultilevel"/>
    <w:tmpl w:val="10D65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BC0611"/>
    <w:multiLevelType w:val="hybridMultilevel"/>
    <w:tmpl w:val="DFF8B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AC73E9"/>
    <w:multiLevelType w:val="hybridMultilevel"/>
    <w:tmpl w:val="F3D245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D2"/>
    <w:rsid w:val="004C687C"/>
    <w:rsid w:val="00575977"/>
    <w:rsid w:val="00583CA7"/>
    <w:rsid w:val="006C60D2"/>
    <w:rsid w:val="009313D6"/>
    <w:rsid w:val="00B06496"/>
    <w:rsid w:val="00C43CB4"/>
    <w:rsid w:val="00C81DE0"/>
    <w:rsid w:val="00D75A1C"/>
    <w:rsid w:val="00FB5F2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C7583E-0DBF-47B6-B66D-5FBF68A6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6C60D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6C60D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С В Е Д Е Н И Е               a:\m\hpacee</vt:lpstr>
      <vt:lpstr>                            С В Е Д Е Н И Е               a:\m\hpacee</vt:lpstr>
    </vt:vector>
  </TitlesOfParts>
  <Company>Vik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Е               a:\m\hpacee</dc:title>
  <dc:subject/>
  <dc:creator>X03-22848</dc:creator>
  <cp:keywords/>
  <dc:description/>
  <cp:lastModifiedBy>Rumen Yordanov</cp:lastModifiedBy>
  <cp:revision>3</cp:revision>
  <cp:lastPrinted>2004-09-08T13:12:00Z</cp:lastPrinted>
  <dcterms:created xsi:type="dcterms:W3CDTF">2026-04-17T08:09:00Z</dcterms:created>
  <dcterms:modified xsi:type="dcterms:W3CDTF">2026-04-17T08:09:00Z</dcterms:modified>
</cp:coreProperties>
</file>