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FE8" w:rsidRPr="00502BA2" w:rsidRDefault="00F92FE8">
      <w:pPr>
        <w:jc w:val="center"/>
        <w:outlineLvl w:val="0"/>
        <w:rPr>
          <w:sz w:val="28"/>
          <w:szCs w:val="28"/>
          <w:u w:val="single"/>
          <w:lang w:val="bg-BG"/>
        </w:rPr>
      </w:pPr>
      <w:r w:rsidRPr="00502BA2">
        <w:rPr>
          <w:sz w:val="28"/>
          <w:szCs w:val="28"/>
          <w:u w:val="single"/>
          <w:lang w:val="bg-BG"/>
        </w:rPr>
        <w:t>Кавитация на помпите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Проблемите със смукателите пречат на помпите да изпълняват функциите си.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Ако течността не постъпва правилно към входа на помпата,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това може да доведе до снижаване на параметрите на П и до бързото й износване.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При кавитацията се получава шум и вибрации,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нараняват се работните колела и спада напора на П.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След като течността постъпи в П и премине през работното колело – налягането й се променя.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При навлизане в П налягането спада слабо.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При навлизане в работното колело налягането спада рязко.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Ако то спадне под налягането на изпарение на течността се получава кавитация.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Втората част от процеса се развива след като работното колело премести мехурчетата от пара към лопатките,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където те отново се превръщат в течност и предизвикват серия от експлозии.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За да се прекрати кавитацията е необходимо да увеличим налягането на входа на помпата.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Това ще гарантира,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че налягането в П няма да падне под налягането на изпаряване.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Спадането на налягането се дължи на преминаване на течността от статична в динамична фаза във въртящото се работно колело.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Върху кавитацията влияе конструкцията на П;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ъгълът на лопатките и относителната скорост на течността.</w:t>
      </w:r>
    </w:p>
    <w:p w:rsidR="002C177F" w:rsidRPr="00502BA2" w:rsidRDefault="002C177F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Фигура 4 е показано как се променя налягането при преминаване на течност през тръбата на Вентури.</w:t>
      </w:r>
    </w:p>
    <w:p w:rsidR="002C177F" w:rsidRPr="00502BA2" w:rsidRDefault="002C177F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При преминаване на течността през стеснението скоростта на потока нараства и с това нараства кинетичната енергия за сметка на потенциалната.</w:t>
      </w:r>
    </w:p>
    <w:p w:rsidR="002C177F" w:rsidRPr="00502BA2" w:rsidRDefault="002C177F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Тъй като чрез налягането измерваме големината на потенциалната енергия в т.В статичното налягане е по-малко от това в т.А и т.С.</w:t>
      </w:r>
    </w:p>
    <w:p w:rsidR="002C177F" w:rsidRPr="00502BA2" w:rsidRDefault="002C177F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Следователно налягането в т.В пада за сметка на увеличената скорост.</w:t>
      </w:r>
    </w:p>
    <w:p w:rsidR="002C177F" w:rsidRPr="00502BA2" w:rsidRDefault="002C177F">
      <w:pPr>
        <w:rPr>
          <w:sz w:val="16"/>
          <w:szCs w:val="16"/>
          <w:lang w:val="bg-BG"/>
        </w:rPr>
      </w:pPr>
    </w:p>
    <w:p w:rsidR="00BE6E7D" w:rsidRPr="00502BA2" w:rsidRDefault="00684EF7">
      <w:pPr>
        <w:rPr>
          <w:sz w:val="28"/>
          <w:szCs w:val="28"/>
          <w:lang w:val="bg-BG"/>
        </w:rPr>
      </w:pPr>
      <w:r w:rsidRPr="00502BA2">
        <w:rPr>
          <w:noProof/>
          <w:sz w:val="28"/>
          <w:szCs w:val="28"/>
          <w:lang w:val="bg-BG" w:eastAsia="bg-BG"/>
        </w:rPr>
        <w:drawing>
          <wp:inline distT="0" distB="0" distL="0" distR="0">
            <wp:extent cx="3584575" cy="3189605"/>
            <wp:effectExtent l="0" t="0" r="0" b="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4575" cy="318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77F" w:rsidRPr="00502BA2" w:rsidRDefault="00684EF7">
      <w:pPr>
        <w:rPr>
          <w:sz w:val="28"/>
          <w:szCs w:val="28"/>
          <w:lang w:val="bg-BG"/>
        </w:rPr>
      </w:pPr>
      <w:r w:rsidRPr="00502BA2">
        <w:rPr>
          <w:noProof/>
          <w:sz w:val="28"/>
          <w:szCs w:val="28"/>
          <w:lang w:val="bg-BG" w:eastAsia="bg-BG"/>
        </w:rPr>
        <w:drawing>
          <wp:inline distT="0" distB="0" distL="0" distR="0">
            <wp:extent cx="3796665" cy="1002030"/>
            <wp:effectExtent l="0" t="0" r="0" b="0"/>
            <wp:docPr id="30" name="Картина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6665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177F" w:rsidRPr="00502BA2" w:rsidRDefault="002C177F">
      <w:pPr>
        <w:rPr>
          <w:sz w:val="28"/>
          <w:szCs w:val="28"/>
          <w:lang w:val="bg-BG"/>
        </w:rPr>
      </w:pPr>
    </w:p>
    <w:p w:rsidR="002C177F" w:rsidRPr="00502BA2" w:rsidRDefault="002C177F">
      <w:pPr>
        <w:rPr>
          <w:sz w:val="28"/>
          <w:szCs w:val="28"/>
          <w:lang w:val="bg-BG"/>
        </w:rPr>
      </w:pPr>
    </w:p>
    <w:p w:rsidR="002C177F" w:rsidRPr="00502BA2" w:rsidRDefault="002C177F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lastRenderedPageBreak/>
        <w:t xml:space="preserve">Фиг. 5 показва </w:t>
      </w:r>
      <w:r w:rsidR="00F237F2" w:rsidRPr="00502BA2">
        <w:rPr>
          <w:sz w:val="28"/>
          <w:szCs w:val="28"/>
          <w:lang w:val="bg-BG"/>
        </w:rPr>
        <w:t>устройството на</w:t>
      </w:r>
      <w:r w:rsidRPr="00502BA2">
        <w:rPr>
          <w:sz w:val="28"/>
          <w:szCs w:val="28"/>
          <w:lang w:val="bg-BG"/>
        </w:rPr>
        <w:t xml:space="preserve"> помпата.</w:t>
      </w:r>
    </w:p>
    <w:p w:rsidR="002C177F" w:rsidRPr="00502BA2" w:rsidRDefault="002C177F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 xml:space="preserve">Вътрешната смукателна </w:t>
      </w:r>
      <w:r w:rsidR="001A6D8D" w:rsidRPr="00502BA2">
        <w:rPr>
          <w:sz w:val="28"/>
          <w:szCs w:val="28"/>
          <w:lang w:val="bg-BG"/>
        </w:rPr>
        <w:t>система на помпата</w:t>
      </w:r>
      <w:r w:rsidRPr="00502BA2">
        <w:rPr>
          <w:sz w:val="28"/>
          <w:szCs w:val="28"/>
          <w:lang w:val="bg-BG"/>
        </w:rPr>
        <w:t xml:space="preserve"> се състои от:</w:t>
      </w:r>
    </w:p>
    <w:p w:rsidR="002C177F" w:rsidRPr="00502BA2" w:rsidRDefault="002C177F" w:rsidP="002C177F">
      <w:pPr>
        <w:numPr>
          <w:ilvl w:val="0"/>
          <w:numId w:val="10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Смукателна тръба;</w:t>
      </w:r>
    </w:p>
    <w:p w:rsidR="002C177F" w:rsidRPr="00502BA2" w:rsidRDefault="002C177F" w:rsidP="002C177F">
      <w:pPr>
        <w:numPr>
          <w:ilvl w:val="0"/>
          <w:numId w:val="10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Смукателен фланец;</w:t>
      </w:r>
    </w:p>
    <w:p w:rsidR="002C177F" w:rsidRPr="00502BA2" w:rsidRDefault="001A6D8D" w:rsidP="002C177F">
      <w:pPr>
        <w:numPr>
          <w:ilvl w:val="0"/>
          <w:numId w:val="10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Смукателна част на работното колело;</w:t>
      </w:r>
    </w:p>
    <w:p w:rsidR="001A6D8D" w:rsidRPr="00502BA2" w:rsidRDefault="001A6D8D" w:rsidP="002C177F">
      <w:pPr>
        <w:numPr>
          <w:ilvl w:val="0"/>
          <w:numId w:val="10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Око /отвор/ на работното колело;</w:t>
      </w:r>
    </w:p>
    <w:p w:rsidR="001A6D8D" w:rsidRPr="00502BA2" w:rsidRDefault="001A6D8D" w:rsidP="002C177F">
      <w:pPr>
        <w:numPr>
          <w:ilvl w:val="0"/>
          <w:numId w:val="10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Нагнетателна част на работното колело.</w:t>
      </w:r>
    </w:p>
    <w:p w:rsidR="002C177F" w:rsidRPr="00502BA2" w:rsidRDefault="002C177F">
      <w:pPr>
        <w:rPr>
          <w:sz w:val="16"/>
          <w:szCs w:val="16"/>
          <w:lang w:val="bg-BG"/>
        </w:rPr>
      </w:pPr>
    </w:p>
    <w:p w:rsidR="002C177F" w:rsidRPr="00502BA2" w:rsidRDefault="00684EF7">
      <w:pPr>
        <w:rPr>
          <w:sz w:val="28"/>
          <w:szCs w:val="28"/>
          <w:lang w:val="bg-BG"/>
        </w:rPr>
      </w:pPr>
      <w:r w:rsidRPr="00502BA2">
        <w:rPr>
          <w:noProof/>
          <w:sz w:val="28"/>
          <w:szCs w:val="28"/>
          <w:lang w:val="bg-BG" w:eastAsia="bg-BG"/>
        </w:rPr>
        <w:drawing>
          <wp:inline distT="0" distB="0" distL="0" distR="0">
            <wp:extent cx="4110990" cy="307213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990" cy="307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6E7D" w:rsidRPr="00502BA2" w:rsidRDefault="00BE6E7D">
      <w:pPr>
        <w:rPr>
          <w:sz w:val="28"/>
          <w:szCs w:val="28"/>
          <w:lang w:val="bg-BG"/>
        </w:rPr>
      </w:pPr>
    </w:p>
    <w:p w:rsidR="002C177F" w:rsidRPr="00502BA2" w:rsidRDefault="00F237F2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Фиг.6 изобразява конструкцията на работното колело.</w:t>
      </w:r>
    </w:p>
    <w:p w:rsidR="00F237F2" w:rsidRPr="00502BA2" w:rsidRDefault="00F237F2">
      <w:pPr>
        <w:rPr>
          <w:sz w:val="28"/>
          <w:szCs w:val="28"/>
          <w:lang w:val="bg-BG"/>
        </w:rPr>
      </w:pPr>
      <w:r w:rsidRPr="00502BA2">
        <w:rPr>
          <w:sz w:val="28"/>
          <w:szCs w:val="28"/>
        </w:rPr>
        <w:t xml:space="preserve">Vane discharge edge </w:t>
      </w:r>
      <w:r w:rsidR="00936040" w:rsidRPr="00502BA2">
        <w:rPr>
          <w:sz w:val="28"/>
          <w:szCs w:val="28"/>
        </w:rPr>
        <w:t>– Изходящ</w:t>
      </w:r>
      <w:r w:rsidRPr="00502BA2">
        <w:rPr>
          <w:sz w:val="28"/>
          <w:szCs w:val="28"/>
          <w:lang w:val="bg-BG"/>
        </w:rPr>
        <w:t xml:space="preserve"> ръб на </w:t>
      </w:r>
      <w:r w:rsidR="00F41E20" w:rsidRPr="00502BA2">
        <w:rPr>
          <w:sz w:val="28"/>
          <w:szCs w:val="28"/>
          <w:lang w:val="bg-BG"/>
        </w:rPr>
        <w:t>лопатк</w:t>
      </w:r>
      <w:r w:rsidRPr="00502BA2">
        <w:rPr>
          <w:sz w:val="28"/>
          <w:szCs w:val="28"/>
          <w:lang w:val="bg-BG"/>
        </w:rPr>
        <w:t>ата;</w:t>
      </w:r>
    </w:p>
    <w:p w:rsidR="00F237F2" w:rsidRPr="00502BA2" w:rsidRDefault="00F237F2" w:rsidP="00F237F2">
      <w:pPr>
        <w:rPr>
          <w:sz w:val="28"/>
          <w:szCs w:val="28"/>
          <w:lang w:val="bg-BG"/>
        </w:rPr>
      </w:pPr>
      <w:r w:rsidRPr="00502BA2">
        <w:rPr>
          <w:sz w:val="28"/>
          <w:szCs w:val="28"/>
        </w:rPr>
        <w:t xml:space="preserve">Vane suction edge – </w:t>
      </w:r>
      <w:r w:rsidRPr="00502BA2">
        <w:rPr>
          <w:sz w:val="28"/>
          <w:szCs w:val="28"/>
          <w:lang w:val="bg-BG"/>
        </w:rPr>
        <w:t xml:space="preserve">Входящ ръб на </w:t>
      </w:r>
      <w:r w:rsidR="00F41E20" w:rsidRPr="00502BA2">
        <w:rPr>
          <w:sz w:val="28"/>
          <w:szCs w:val="28"/>
          <w:lang w:val="bg-BG"/>
        </w:rPr>
        <w:t>лопатката</w:t>
      </w:r>
      <w:r w:rsidRPr="00502BA2">
        <w:rPr>
          <w:sz w:val="28"/>
          <w:szCs w:val="28"/>
          <w:lang w:val="bg-BG"/>
        </w:rPr>
        <w:t>;</w:t>
      </w:r>
    </w:p>
    <w:p w:rsidR="00F237F2" w:rsidRPr="00502BA2" w:rsidRDefault="00F237F2" w:rsidP="00F237F2">
      <w:pPr>
        <w:rPr>
          <w:sz w:val="28"/>
          <w:szCs w:val="28"/>
          <w:lang w:val="bg-BG"/>
        </w:rPr>
      </w:pPr>
      <w:r w:rsidRPr="00502BA2">
        <w:rPr>
          <w:sz w:val="28"/>
          <w:szCs w:val="28"/>
        </w:rPr>
        <w:t xml:space="preserve">Outer hub  – </w:t>
      </w:r>
      <w:r w:rsidRPr="00502BA2">
        <w:rPr>
          <w:sz w:val="28"/>
          <w:szCs w:val="28"/>
          <w:lang w:val="bg-BG"/>
        </w:rPr>
        <w:t xml:space="preserve"> Външна част на главината;</w:t>
      </w:r>
    </w:p>
    <w:p w:rsidR="00F237F2" w:rsidRPr="00502BA2" w:rsidRDefault="00F237F2" w:rsidP="00F237F2">
      <w:pPr>
        <w:rPr>
          <w:sz w:val="28"/>
          <w:szCs w:val="28"/>
          <w:lang w:val="bg-BG"/>
        </w:rPr>
      </w:pPr>
      <w:r w:rsidRPr="00502BA2">
        <w:rPr>
          <w:sz w:val="28"/>
          <w:szCs w:val="28"/>
        </w:rPr>
        <w:t xml:space="preserve">Inner hub  – </w:t>
      </w:r>
      <w:r w:rsidRPr="00502BA2">
        <w:rPr>
          <w:sz w:val="28"/>
          <w:szCs w:val="28"/>
          <w:lang w:val="bg-BG"/>
        </w:rPr>
        <w:t>Вътрешна част на главината;</w:t>
      </w:r>
    </w:p>
    <w:p w:rsidR="00F237F2" w:rsidRPr="00502BA2" w:rsidRDefault="00F237F2" w:rsidP="00F237F2">
      <w:pPr>
        <w:rPr>
          <w:sz w:val="28"/>
          <w:szCs w:val="28"/>
          <w:lang w:val="bg-BG"/>
        </w:rPr>
      </w:pPr>
      <w:r w:rsidRPr="00502BA2">
        <w:rPr>
          <w:sz w:val="28"/>
          <w:szCs w:val="28"/>
        </w:rPr>
        <w:t xml:space="preserve">Vane leading edge </w:t>
      </w:r>
      <w:r w:rsidR="00936040" w:rsidRPr="00502BA2">
        <w:rPr>
          <w:sz w:val="28"/>
          <w:szCs w:val="28"/>
        </w:rPr>
        <w:t xml:space="preserve">– </w:t>
      </w:r>
      <w:r w:rsidR="00936040" w:rsidRPr="00502BA2">
        <w:rPr>
          <w:sz w:val="28"/>
          <w:szCs w:val="28"/>
          <w:lang w:val="bg-BG"/>
        </w:rPr>
        <w:t>Водещ</w:t>
      </w:r>
      <w:r w:rsidRPr="00502BA2">
        <w:rPr>
          <w:sz w:val="28"/>
          <w:szCs w:val="28"/>
          <w:lang w:val="bg-BG"/>
        </w:rPr>
        <w:t xml:space="preserve"> ръб на </w:t>
      </w:r>
      <w:r w:rsidR="00F41E20" w:rsidRPr="00502BA2">
        <w:rPr>
          <w:sz w:val="28"/>
          <w:szCs w:val="28"/>
          <w:lang w:val="bg-BG"/>
        </w:rPr>
        <w:t>лопатката</w:t>
      </w:r>
      <w:r w:rsidRPr="00502BA2">
        <w:rPr>
          <w:sz w:val="28"/>
          <w:szCs w:val="28"/>
          <w:lang w:val="bg-BG"/>
        </w:rPr>
        <w:t>;</w:t>
      </w:r>
    </w:p>
    <w:p w:rsidR="00F237F2" w:rsidRPr="00502BA2" w:rsidRDefault="00F237F2" w:rsidP="00F237F2">
      <w:pPr>
        <w:rPr>
          <w:sz w:val="28"/>
          <w:szCs w:val="28"/>
          <w:lang w:val="bg-BG"/>
        </w:rPr>
      </w:pPr>
      <w:r w:rsidRPr="00502BA2">
        <w:rPr>
          <w:sz w:val="28"/>
          <w:szCs w:val="28"/>
        </w:rPr>
        <w:t xml:space="preserve">Vane railing edge </w:t>
      </w:r>
      <w:r w:rsidR="00936040" w:rsidRPr="00502BA2">
        <w:rPr>
          <w:sz w:val="28"/>
          <w:szCs w:val="28"/>
        </w:rPr>
        <w:t xml:space="preserve">– </w:t>
      </w:r>
      <w:r w:rsidR="00936040" w:rsidRPr="00502BA2">
        <w:rPr>
          <w:sz w:val="28"/>
          <w:szCs w:val="28"/>
          <w:lang w:val="bg-BG"/>
        </w:rPr>
        <w:t>Заден</w:t>
      </w:r>
      <w:r w:rsidRPr="00502BA2">
        <w:rPr>
          <w:sz w:val="28"/>
          <w:szCs w:val="28"/>
          <w:lang w:val="bg-BG"/>
        </w:rPr>
        <w:t xml:space="preserve"> ръб на </w:t>
      </w:r>
      <w:r w:rsidR="00F41E20" w:rsidRPr="00502BA2">
        <w:rPr>
          <w:sz w:val="28"/>
          <w:szCs w:val="28"/>
          <w:lang w:val="bg-BG"/>
        </w:rPr>
        <w:t>лопатката</w:t>
      </w:r>
      <w:r w:rsidRPr="00502BA2">
        <w:rPr>
          <w:sz w:val="28"/>
          <w:szCs w:val="28"/>
          <w:lang w:val="bg-BG"/>
        </w:rPr>
        <w:t>.</w:t>
      </w:r>
    </w:p>
    <w:p w:rsidR="00F237F2" w:rsidRPr="00502BA2" w:rsidRDefault="00F237F2">
      <w:pPr>
        <w:rPr>
          <w:sz w:val="16"/>
          <w:szCs w:val="16"/>
        </w:rPr>
      </w:pPr>
    </w:p>
    <w:p w:rsidR="00BE6E7D" w:rsidRPr="00502BA2" w:rsidRDefault="00684EF7">
      <w:pPr>
        <w:rPr>
          <w:sz w:val="28"/>
          <w:szCs w:val="28"/>
          <w:lang w:val="bg-BG"/>
        </w:rPr>
      </w:pPr>
      <w:r w:rsidRPr="00502BA2">
        <w:rPr>
          <w:noProof/>
          <w:sz w:val="28"/>
          <w:szCs w:val="28"/>
          <w:lang w:val="bg-BG" w:eastAsia="bg-BG"/>
        </w:rPr>
        <w:drawing>
          <wp:inline distT="0" distB="0" distL="0" distR="0">
            <wp:extent cx="4586605" cy="3430905"/>
            <wp:effectExtent l="0" t="0" r="0" b="0"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605" cy="343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3F69" w:rsidRPr="00502BA2" w:rsidRDefault="00E43F69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На Фиг. 7 е нарисувана вътрешната смукателна система на помпата.</w:t>
      </w:r>
    </w:p>
    <w:p w:rsidR="00F41E20" w:rsidRPr="00502BA2" w:rsidRDefault="00DC4041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lastRenderedPageBreak/>
        <w:t>При преминаване на течността от т.2 -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смукателен фланец към т.3 – смукателната зона на</w:t>
      </w:r>
      <w:r w:rsidR="00F41E20" w:rsidRPr="00502BA2">
        <w:rPr>
          <w:sz w:val="28"/>
          <w:szCs w:val="28"/>
          <w:lang w:val="bg-BG"/>
        </w:rPr>
        <w:t xml:space="preserve"> работното колело и т.4 – отвор</w:t>
      </w:r>
      <w:r w:rsidRPr="00502BA2">
        <w:rPr>
          <w:sz w:val="28"/>
          <w:szCs w:val="28"/>
          <w:lang w:val="bg-BG"/>
        </w:rPr>
        <w:t xml:space="preserve"> на колелото</w:t>
      </w:r>
      <w:r w:rsidR="00F41E20" w:rsidRPr="00502BA2">
        <w:rPr>
          <w:sz w:val="28"/>
          <w:szCs w:val="28"/>
          <w:lang w:val="bg-BG"/>
        </w:rPr>
        <w:t>.</w:t>
      </w:r>
    </w:p>
    <w:p w:rsidR="00E43F69" w:rsidRPr="00502BA2" w:rsidRDefault="00F41E20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П</w:t>
      </w:r>
      <w:r w:rsidR="00DC4041" w:rsidRPr="00502BA2">
        <w:rPr>
          <w:sz w:val="28"/>
          <w:szCs w:val="28"/>
          <w:lang w:val="bg-BG"/>
        </w:rPr>
        <w:t>олучава профил подобен на тръбата на Вентури – постепенно се намалява сечението.</w:t>
      </w:r>
    </w:p>
    <w:p w:rsidR="00BE6E7D" w:rsidRPr="00502BA2" w:rsidRDefault="00684EF7">
      <w:pPr>
        <w:rPr>
          <w:sz w:val="28"/>
          <w:szCs w:val="28"/>
          <w:lang w:val="bg-BG"/>
        </w:rPr>
      </w:pPr>
      <w:r w:rsidRPr="00502BA2">
        <w:rPr>
          <w:noProof/>
          <w:sz w:val="28"/>
          <w:szCs w:val="28"/>
          <w:lang w:val="bg-BG" w:eastAsia="bg-BG"/>
        </w:rPr>
        <w:drawing>
          <wp:inline distT="0" distB="0" distL="0" distR="0">
            <wp:extent cx="4952365" cy="2487295"/>
            <wp:effectExtent l="0" t="0" r="0" b="0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2365" cy="248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ACC" w:rsidRPr="00502BA2" w:rsidRDefault="00574ACC">
      <w:pPr>
        <w:rPr>
          <w:sz w:val="16"/>
          <w:szCs w:val="16"/>
          <w:lang w:val="bg-BG"/>
        </w:rPr>
      </w:pPr>
    </w:p>
    <w:p w:rsidR="00574ACC" w:rsidRPr="00502BA2" w:rsidRDefault="00574ACC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На схемата е показан пътя на течността преминаваща през помпата.</w:t>
      </w:r>
    </w:p>
    <w:p w:rsidR="00574ACC" w:rsidRPr="00502BA2" w:rsidRDefault="00574ACC">
      <w:pPr>
        <w:rPr>
          <w:sz w:val="16"/>
          <w:szCs w:val="16"/>
          <w:lang w:val="bg-BG"/>
        </w:rPr>
      </w:pPr>
    </w:p>
    <w:p w:rsidR="00574ACC" w:rsidRPr="00502BA2" w:rsidRDefault="00684EF7">
      <w:pPr>
        <w:rPr>
          <w:sz w:val="28"/>
          <w:szCs w:val="28"/>
          <w:lang w:val="bg-BG"/>
        </w:rPr>
      </w:pPr>
      <w:r w:rsidRPr="00502BA2">
        <w:rPr>
          <w:noProof/>
          <w:sz w:val="28"/>
          <w:szCs w:val="28"/>
          <w:lang w:val="bg-BG" w:eastAsia="bg-BG"/>
        </w:rPr>
        <w:drawing>
          <wp:inline distT="0" distB="0" distL="0" distR="0">
            <wp:extent cx="2735580" cy="2472690"/>
            <wp:effectExtent l="0" t="0" r="0" b="0"/>
            <wp:docPr id="5" name="Картина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24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ACC" w:rsidRPr="00502BA2" w:rsidRDefault="00574ACC">
      <w:pPr>
        <w:rPr>
          <w:sz w:val="16"/>
          <w:szCs w:val="16"/>
          <w:lang w:val="bg-BG"/>
        </w:rPr>
      </w:pPr>
    </w:p>
    <w:p w:rsidR="00DC4041" w:rsidRPr="00502BA2" w:rsidRDefault="00DC4041" w:rsidP="00DC4041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На Фиг. 8 е показано в подробности окото на работното колело.</w:t>
      </w:r>
    </w:p>
    <w:p w:rsidR="00DC4041" w:rsidRPr="00502BA2" w:rsidRDefault="00DC4041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 xml:space="preserve">Най-тясното място е с радиус </w:t>
      </w:r>
      <w:r w:rsidRPr="00502BA2">
        <w:rPr>
          <w:sz w:val="36"/>
          <w:szCs w:val="36"/>
        </w:rPr>
        <w:t>r</w:t>
      </w:r>
      <w:r w:rsidRPr="00502BA2">
        <w:rPr>
          <w:sz w:val="28"/>
          <w:szCs w:val="28"/>
        </w:rPr>
        <w:t xml:space="preserve">eye </w:t>
      </w:r>
      <w:r w:rsidRPr="00502BA2">
        <w:rPr>
          <w:sz w:val="28"/>
          <w:szCs w:val="28"/>
          <w:lang w:val="bg-BG"/>
        </w:rPr>
        <w:t>и се нарича око на работното колело.</w:t>
      </w:r>
    </w:p>
    <w:p w:rsidR="00DC4041" w:rsidRPr="00502BA2" w:rsidRDefault="00DC4041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В тази зона налягането на течността рязко пада поради промяна в светлия отвор.</w:t>
      </w:r>
    </w:p>
    <w:p w:rsidR="00DC4041" w:rsidRPr="00502BA2" w:rsidRDefault="00DC4041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Налягането спада и поради триене и завихряне при среща на течността с работното колело.</w:t>
      </w:r>
    </w:p>
    <w:p w:rsidR="00DC4041" w:rsidRPr="00502BA2" w:rsidRDefault="00DC4041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Общия ефект е снижение на налягането около окото на работното колело.</w:t>
      </w:r>
    </w:p>
    <w:p w:rsidR="00BE6E7D" w:rsidRPr="00502BA2" w:rsidRDefault="00684EF7">
      <w:pPr>
        <w:rPr>
          <w:sz w:val="28"/>
          <w:szCs w:val="28"/>
          <w:lang w:val="bg-BG"/>
        </w:rPr>
      </w:pPr>
      <w:r w:rsidRPr="00502BA2">
        <w:rPr>
          <w:noProof/>
          <w:sz w:val="28"/>
          <w:szCs w:val="28"/>
          <w:lang w:val="bg-BG" w:eastAsia="bg-BG"/>
        </w:rPr>
        <w:drawing>
          <wp:inline distT="0" distB="0" distL="0" distR="0">
            <wp:extent cx="2743200" cy="2040890"/>
            <wp:effectExtent l="0" t="0" r="0" b="0"/>
            <wp:docPr id="6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4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B1C" w:rsidRPr="00502BA2" w:rsidRDefault="00F41E20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Следващата фигура показва и</w:t>
      </w:r>
      <w:r w:rsidR="00772B1C" w:rsidRPr="00502BA2">
        <w:rPr>
          <w:sz w:val="28"/>
          <w:szCs w:val="28"/>
          <w:lang w:val="bg-BG"/>
        </w:rPr>
        <w:t>зменение</w:t>
      </w:r>
      <w:r w:rsidRPr="00502BA2">
        <w:rPr>
          <w:sz w:val="28"/>
          <w:szCs w:val="28"/>
          <w:lang w:val="bg-BG"/>
        </w:rPr>
        <w:t>то</w:t>
      </w:r>
      <w:r w:rsidR="00772B1C" w:rsidRPr="00502BA2">
        <w:rPr>
          <w:sz w:val="28"/>
          <w:szCs w:val="28"/>
          <w:lang w:val="bg-BG"/>
        </w:rPr>
        <w:t xml:space="preserve"> на скоростта /налягането/ на течността при преминаването й през помпата.</w:t>
      </w:r>
    </w:p>
    <w:p w:rsidR="00E2670F" w:rsidRPr="00502BA2" w:rsidRDefault="00E2670F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lastRenderedPageBreak/>
        <w:t>С червено са обозначени областите на минимално налягане.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Това са рискови зони  по отношение на възникване на кавитацията.</w:t>
      </w:r>
    </w:p>
    <w:p w:rsidR="004A3B71" w:rsidRPr="00502BA2" w:rsidRDefault="00684EF7">
      <w:pPr>
        <w:rPr>
          <w:sz w:val="28"/>
          <w:szCs w:val="28"/>
          <w:lang w:val="bg-BG"/>
        </w:rPr>
      </w:pPr>
      <w:r w:rsidRPr="00502BA2">
        <w:rPr>
          <w:noProof/>
          <w:sz w:val="28"/>
          <w:szCs w:val="28"/>
          <w:lang w:val="bg-BG" w:eastAsia="bg-BG"/>
        </w:rPr>
        <w:drawing>
          <wp:inline distT="0" distB="0" distL="0" distR="0">
            <wp:extent cx="4060190" cy="3013710"/>
            <wp:effectExtent l="0" t="0" r="0" b="0"/>
            <wp:docPr id="7" name="Картин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0190" cy="301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F32" w:rsidRPr="00502BA2" w:rsidRDefault="007D1F32">
      <w:pPr>
        <w:rPr>
          <w:sz w:val="16"/>
          <w:szCs w:val="16"/>
          <w:lang w:val="bg-BG"/>
        </w:rPr>
      </w:pPr>
    </w:p>
    <w:p w:rsidR="00BE6E7D" w:rsidRPr="00502BA2" w:rsidRDefault="009E7973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Фиг.9 – Изменение на налягането в помпата</w:t>
      </w:r>
    </w:p>
    <w:p w:rsidR="009E7973" w:rsidRPr="00502BA2" w:rsidRDefault="009E7973">
      <w:pPr>
        <w:rPr>
          <w:sz w:val="28"/>
          <w:szCs w:val="28"/>
          <w:lang w:val="bg-BG"/>
        </w:rPr>
      </w:pPr>
      <w:r w:rsidRPr="00502BA2">
        <w:rPr>
          <w:sz w:val="28"/>
          <w:szCs w:val="28"/>
        </w:rPr>
        <w:t xml:space="preserve">Entrance loss – </w:t>
      </w:r>
      <w:r w:rsidRPr="00502BA2">
        <w:rPr>
          <w:sz w:val="28"/>
          <w:szCs w:val="28"/>
          <w:lang w:val="bg-BG"/>
        </w:rPr>
        <w:t>Загуба на налягане на входа;</w:t>
      </w:r>
    </w:p>
    <w:p w:rsidR="009E7973" w:rsidRPr="00502BA2" w:rsidRDefault="009E7973">
      <w:pPr>
        <w:rPr>
          <w:sz w:val="28"/>
          <w:szCs w:val="28"/>
        </w:rPr>
      </w:pPr>
      <w:r w:rsidRPr="00502BA2">
        <w:rPr>
          <w:sz w:val="28"/>
          <w:szCs w:val="28"/>
        </w:rPr>
        <w:t xml:space="preserve">Friction loss – </w:t>
      </w:r>
      <w:r w:rsidRPr="00502BA2">
        <w:rPr>
          <w:sz w:val="28"/>
          <w:szCs w:val="28"/>
          <w:lang w:val="bg-BG"/>
        </w:rPr>
        <w:t>Загуба на налягане от триене;</w:t>
      </w:r>
    </w:p>
    <w:p w:rsidR="009E7973" w:rsidRPr="00502BA2" w:rsidRDefault="009E7973">
      <w:pPr>
        <w:rPr>
          <w:sz w:val="28"/>
          <w:szCs w:val="28"/>
          <w:lang w:val="bg-BG"/>
        </w:rPr>
      </w:pPr>
      <w:r w:rsidRPr="00502BA2">
        <w:rPr>
          <w:sz w:val="28"/>
          <w:szCs w:val="28"/>
        </w:rPr>
        <w:t xml:space="preserve">Hydraulic shock (turbulence) – </w:t>
      </w:r>
      <w:r w:rsidRPr="00502BA2">
        <w:rPr>
          <w:sz w:val="28"/>
          <w:szCs w:val="28"/>
          <w:lang w:val="bg-BG"/>
        </w:rPr>
        <w:t>Завихряне от среща на флуида с раб.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колело;</w:t>
      </w:r>
    </w:p>
    <w:p w:rsidR="009E7973" w:rsidRPr="00502BA2" w:rsidRDefault="009E7973">
      <w:pPr>
        <w:rPr>
          <w:sz w:val="28"/>
          <w:szCs w:val="28"/>
          <w:lang w:val="bg-BG"/>
        </w:rPr>
      </w:pPr>
      <w:r w:rsidRPr="00502BA2">
        <w:rPr>
          <w:sz w:val="28"/>
          <w:szCs w:val="28"/>
        </w:rPr>
        <w:t xml:space="preserve">Pressure increases from the impeller – </w:t>
      </w:r>
      <w:r w:rsidRPr="00502BA2">
        <w:rPr>
          <w:sz w:val="28"/>
          <w:szCs w:val="28"/>
          <w:lang w:val="bg-BG"/>
        </w:rPr>
        <w:t>Увеличение на налягането от раб.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колело.</w:t>
      </w:r>
    </w:p>
    <w:p w:rsidR="009E7973" w:rsidRPr="00502BA2" w:rsidRDefault="009E7973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т.4 е зоната с най-ниско налягане – около окото на раб.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колело.</w:t>
      </w:r>
    </w:p>
    <w:p w:rsidR="001D3051" w:rsidRPr="00502BA2" w:rsidRDefault="001D3051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Снижението на статичното налягане във вътрешната смукателна система е главно поради увеличението на скоростта в зоната на окото на работното колело.</w:t>
      </w:r>
    </w:p>
    <w:p w:rsidR="009E7973" w:rsidRPr="00502BA2" w:rsidRDefault="009E7973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По време на работа на помпата,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ако местното статично налягане на течността стане равно или по-малко от налягането на парите при работна температура – започва изпарение на водата и образуване на мехури.</w:t>
      </w:r>
    </w:p>
    <w:p w:rsidR="009E7973" w:rsidRPr="00502BA2" w:rsidRDefault="009E7973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Процесът се формира на ръба на турбината близо до окото на работното колело,</w:t>
      </w:r>
    </w:p>
    <w:p w:rsidR="009E7973" w:rsidRPr="00502BA2" w:rsidRDefault="009E7973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където налягането е най-ниско.</w:t>
      </w:r>
    </w:p>
    <w:p w:rsidR="00F41E20" w:rsidRPr="00502BA2" w:rsidRDefault="00684EF7">
      <w:pPr>
        <w:rPr>
          <w:sz w:val="28"/>
          <w:szCs w:val="28"/>
          <w:lang w:val="bg-BG"/>
        </w:rPr>
      </w:pPr>
      <w:r w:rsidRPr="00502BA2">
        <w:rPr>
          <w:noProof/>
          <w:sz w:val="28"/>
          <w:szCs w:val="28"/>
          <w:lang w:val="bg-BG" w:eastAsia="bg-BG"/>
        </w:rPr>
        <w:drawing>
          <wp:inline distT="0" distB="0" distL="0" distR="0">
            <wp:extent cx="3942715" cy="1791970"/>
            <wp:effectExtent l="0" t="0" r="0" b="0"/>
            <wp:docPr id="8" name="Картина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715" cy="179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102B" w:rsidRPr="00502BA2">
        <w:rPr>
          <w:sz w:val="28"/>
          <w:szCs w:val="28"/>
          <w:lang w:val="bg-BG"/>
        </w:rPr>
        <w:t xml:space="preserve"> </w:t>
      </w:r>
      <w:r w:rsidRPr="00502BA2">
        <w:rPr>
          <w:noProof/>
          <w:sz w:val="28"/>
          <w:szCs w:val="28"/>
          <w:lang w:val="bg-BG" w:eastAsia="bg-BG"/>
        </w:rPr>
        <w:drawing>
          <wp:inline distT="0" distB="0" distL="0" distR="0">
            <wp:extent cx="2223770" cy="1689735"/>
            <wp:effectExtent l="0" t="0" r="0" b="0"/>
            <wp:docPr id="9" name="Картина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770" cy="168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102B" w:rsidRPr="00502BA2">
        <w:rPr>
          <w:sz w:val="28"/>
          <w:szCs w:val="28"/>
          <w:lang w:val="bg-BG"/>
        </w:rPr>
        <w:t xml:space="preserve">    </w:t>
      </w:r>
    </w:p>
    <w:p w:rsidR="009E7973" w:rsidRPr="00502BA2" w:rsidRDefault="00684EF7" w:rsidP="00B7791F">
      <w:pPr>
        <w:rPr>
          <w:sz w:val="28"/>
          <w:szCs w:val="28"/>
          <w:lang w:val="bg-BG"/>
        </w:rPr>
      </w:pPr>
      <w:r w:rsidRPr="00502BA2">
        <w:rPr>
          <w:noProof/>
          <w:sz w:val="28"/>
          <w:szCs w:val="28"/>
          <w:lang w:val="bg-BG" w:eastAsia="bg-BG"/>
        </w:rPr>
        <w:drawing>
          <wp:inline distT="0" distB="0" distL="0" distR="0">
            <wp:extent cx="3942715" cy="775335"/>
            <wp:effectExtent l="0" t="0" r="0" b="0"/>
            <wp:docPr id="10" name="Картина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71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973" w:rsidRPr="00502BA2" w:rsidRDefault="009E7973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Фиг.10 показва къде въздейства кавитацията върху работното колело.</w:t>
      </w:r>
    </w:p>
    <w:p w:rsidR="009E7973" w:rsidRPr="00502BA2" w:rsidRDefault="009E7973">
      <w:pPr>
        <w:rPr>
          <w:sz w:val="28"/>
          <w:szCs w:val="28"/>
          <w:lang w:val="bg-BG"/>
        </w:rPr>
      </w:pPr>
      <w:r w:rsidRPr="00502BA2">
        <w:rPr>
          <w:sz w:val="28"/>
          <w:szCs w:val="28"/>
        </w:rPr>
        <w:t xml:space="preserve">Cavitation regions – </w:t>
      </w:r>
      <w:r w:rsidR="00947563" w:rsidRPr="00502BA2">
        <w:rPr>
          <w:sz w:val="28"/>
          <w:szCs w:val="28"/>
          <w:lang w:val="bg-BG"/>
        </w:rPr>
        <w:t>Зона на кавитация;</w:t>
      </w:r>
    </w:p>
    <w:p w:rsidR="00947563" w:rsidRPr="00502BA2" w:rsidRDefault="00947563">
      <w:pPr>
        <w:rPr>
          <w:sz w:val="28"/>
          <w:szCs w:val="28"/>
          <w:lang w:val="bg-BG"/>
        </w:rPr>
      </w:pPr>
      <w:r w:rsidRPr="00502BA2">
        <w:rPr>
          <w:sz w:val="28"/>
          <w:szCs w:val="28"/>
        </w:rPr>
        <w:t xml:space="preserve">Forming bubbles – </w:t>
      </w:r>
      <w:r w:rsidRPr="00502BA2">
        <w:rPr>
          <w:sz w:val="28"/>
          <w:szCs w:val="28"/>
          <w:lang w:val="bg-BG"/>
        </w:rPr>
        <w:t>Формиране на мехурите;</w:t>
      </w:r>
    </w:p>
    <w:p w:rsidR="00947563" w:rsidRPr="00502BA2" w:rsidRDefault="00947563" w:rsidP="00947563">
      <w:pPr>
        <w:rPr>
          <w:sz w:val="28"/>
          <w:szCs w:val="28"/>
          <w:lang w:val="bg-BG"/>
        </w:rPr>
      </w:pPr>
      <w:r w:rsidRPr="00502BA2">
        <w:rPr>
          <w:sz w:val="28"/>
          <w:szCs w:val="28"/>
        </w:rPr>
        <w:t xml:space="preserve">Collapsing bubbles – </w:t>
      </w:r>
      <w:r w:rsidRPr="00502BA2">
        <w:rPr>
          <w:sz w:val="28"/>
          <w:szCs w:val="28"/>
          <w:lang w:val="bg-BG"/>
        </w:rPr>
        <w:t>Разрушаване на мехурите;</w:t>
      </w:r>
    </w:p>
    <w:p w:rsidR="00947563" w:rsidRPr="00502BA2" w:rsidRDefault="00947563" w:rsidP="00947563">
      <w:pPr>
        <w:rPr>
          <w:sz w:val="28"/>
          <w:szCs w:val="28"/>
          <w:lang w:val="bg-BG"/>
        </w:rPr>
      </w:pPr>
      <w:r w:rsidRPr="00502BA2">
        <w:rPr>
          <w:sz w:val="28"/>
          <w:szCs w:val="28"/>
        </w:rPr>
        <w:t xml:space="preserve">Vane leading edge </w:t>
      </w:r>
      <w:r w:rsidR="00936040" w:rsidRPr="00502BA2">
        <w:rPr>
          <w:sz w:val="28"/>
          <w:szCs w:val="28"/>
        </w:rPr>
        <w:t xml:space="preserve">– </w:t>
      </w:r>
      <w:r w:rsidR="00936040" w:rsidRPr="00502BA2">
        <w:rPr>
          <w:sz w:val="28"/>
          <w:szCs w:val="28"/>
          <w:lang w:val="bg-BG"/>
        </w:rPr>
        <w:t>Водещ</w:t>
      </w:r>
      <w:r w:rsidRPr="00502BA2">
        <w:rPr>
          <w:sz w:val="28"/>
          <w:szCs w:val="28"/>
          <w:lang w:val="bg-BG"/>
        </w:rPr>
        <w:t xml:space="preserve"> ръб на </w:t>
      </w:r>
      <w:r w:rsidR="00F41E20" w:rsidRPr="00502BA2">
        <w:rPr>
          <w:sz w:val="28"/>
          <w:szCs w:val="28"/>
          <w:lang w:val="bg-BG"/>
        </w:rPr>
        <w:t>лопатката</w:t>
      </w:r>
      <w:r w:rsidRPr="00502BA2">
        <w:rPr>
          <w:sz w:val="28"/>
          <w:szCs w:val="28"/>
          <w:lang w:val="bg-BG"/>
        </w:rPr>
        <w:t>;</w:t>
      </w:r>
    </w:p>
    <w:p w:rsidR="009E7973" w:rsidRPr="00502BA2" w:rsidRDefault="00947563" w:rsidP="00947563">
      <w:pPr>
        <w:rPr>
          <w:sz w:val="28"/>
          <w:szCs w:val="28"/>
        </w:rPr>
      </w:pPr>
      <w:r w:rsidRPr="00502BA2">
        <w:rPr>
          <w:sz w:val="28"/>
          <w:szCs w:val="28"/>
        </w:rPr>
        <w:t xml:space="preserve">Vane railing edge </w:t>
      </w:r>
      <w:r w:rsidR="00936040" w:rsidRPr="00502BA2">
        <w:rPr>
          <w:sz w:val="28"/>
          <w:szCs w:val="28"/>
        </w:rPr>
        <w:t xml:space="preserve">– </w:t>
      </w:r>
      <w:r w:rsidR="00936040" w:rsidRPr="00502BA2">
        <w:rPr>
          <w:sz w:val="28"/>
          <w:szCs w:val="28"/>
          <w:lang w:val="bg-BG"/>
        </w:rPr>
        <w:t>Заден</w:t>
      </w:r>
      <w:r w:rsidRPr="00502BA2">
        <w:rPr>
          <w:sz w:val="28"/>
          <w:szCs w:val="28"/>
          <w:lang w:val="bg-BG"/>
        </w:rPr>
        <w:t xml:space="preserve"> ръб на </w:t>
      </w:r>
      <w:r w:rsidR="00F41E20" w:rsidRPr="00502BA2">
        <w:rPr>
          <w:sz w:val="28"/>
          <w:szCs w:val="28"/>
          <w:lang w:val="bg-BG"/>
        </w:rPr>
        <w:t>лопатката</w:t>
      </w:r>
      <w:r w:rsidRPr="00502BA2">
        <w:rPr>
          <w:sz w:val="28"/>
          <w:szCs w:val="28"/>
          <w:lang w:val="bg-BG"/>
        </w:rPr>
        <w:t>.</w:t>
      </w:r>
    </w:p>
    <w:p w:rsidR="004760CA" w:rsidRPr="00502BA2" w:rsidRDefault="004760CA">
      <w:pPr>
        <w:rPr>
          <w:sz w:val="16"/>
          <w:szCs w:val="16"/>
          <w:lang w:val="bg-BG"/>
        </w:rPr>
      </w:pPr>
    </w:p>
    <w:p w:rsidR="000800C9" w:rsidRPr="00502BA2" w:rsidRDefault="00684EF7">
      <w:pPr>
        <w:rPr>
          <w:sz w:val="28"/>
          <w:szCs w:val="28"/>
          <w:lang w:val="bg-BG"/>
        </w:rPr>
      </w:pPr>
      <w:r w:rsidRPr="00502BA2">
        <w:rPr>
          <w:noProof/>
          <w:sz w:val="28"/>
          <w:szCs w:val="28"/>
          <w:lang w:val="bg-BG" w:eastAsia="bg-BG"/>
        </w:rPr>
        <w:lastRenderedPageBreak/>
        <w:drawing>
          <wp:inline distT="0" distB="0" distL="0" distR="0">
            <wp:extent cx="4827905" cy="3606165"/>
            <wp:effectExtent l="0" t="0" r="0" b="0"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905" cy="360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60CA" w:rsidRPr="00502BA2" w:rsidRDefault="004760CA">
      <w:pPr>
        <w:rPr>
          <w:sz w:val="16"/>
          <w:szCs w:val="16"/>
          <w:lang w:val="bg-BG"/>
        </w:rPr>
      </w:pPr>
    </w:p>
    <w:p w:rsidR="004760CA" w:rsidRPr="00502BA2" w:rsidRDefault="004760CA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Фиг.11 – разрушаване на въздушните мехури и кавитационна ерозия върху повърхностите на работното колело.</w:t>
      </w:r>
    </w:p>
    <w:p w:rsidR="002F7EB2" w:rsidRPr="00502BA2" w:rsidRDefault="002F7EB2" w:rsidP="002F7EB2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4 Фази: Формиране на мехури – Нарастване – Разрушаване – Кавитация.</w:t>
      </w:r>
    </w:p>
    <w:p w:rsidR="002F7EB2" w:rsidRPr="00502BA2" w:rsidRDefault="002F7EB2">
      <w:pPr>
        <w:rPr>
          <w:sz w:val="16"/>
          <w:szCs w:val="16"/>
          <w:lang w:val="bg-BG"/>
        </w:rPr>
      </w:pPr>
    </w:p>
    <w:p w:rsidR="000800C9" w:rsidRPr="00502BA2" w:rsidRDefault="00684EF7">
      <w:pPr>
        <w:rPr>
          <w:sz w:val="28"/>
          <w:szCs w:val="28"/>
          <w:lang w:val="bg-BG"/>
        </w:rPr>
      </w:pPr>
      <w:r w:rsidRPr="00502BA2">
        <w:rPr>
          <w:noProof/>
          <w:sz w:val="28"/>
          <w:szCs w:val="28"/>
          <w:lang w:val="bg-BG" w:eastAsia="bg-BG"/>
        </w:rPr>
        <w:drawing>
          <wp:inline distT="0" distB="0" distL="0" distR="0">
            <wp:extent cx="6064250" cy="4015740"/>
            <wp:effectExtent l="0" t="0" r="0" b="0"/>
            <wp:docPr id="12" name="Картина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0" cy="401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EB2" w:rsidRPr="00502BA2" w:rsidRDefault="002F7EB2">
      <w:pPr>
        <w:rPr>
          <w:sz w:val="28"/>
          <w:szCs w:val="28"/>
          <w:lang w:val="bg-BG"/>
        </w:rPr>
      </w:pPr>
    </w:p>
    <w:p w:rsidR="004760CA" w:rsidRPr="00502BA2" w:rsidRDefault="004760CA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Нарастването на мехурите се получава поради непрекъснатото формиране на нов</w:t>
      </w:r>
      <w:r w:rsidR="002933E5" w:rsidRPr="00502BA2">
        <w:rPr>
          <w:sz w:val="28"/>
          <w:szCs w:val="28"/>
          <w:lang w:val="bg-BG"/>
        </w:rPr>
        <w:t>и</w:t>
      </w:r>
      <w:r w:rsidRPr="00502BA2">
        <w:rPr>
          <w:sz w:val="28"/>
          <w:szCs w:val="28"/>
          <w:lang w:val="bg-BG"/>
        </w:rPr>
        <w:t xml:space="preserve"> мехури и сле</w:t>
      </w:r>
      <w:r w:rsidR="002933E5" w:rsidRPr="00502BA2">
        <w:rPr>
          <w:sz w:val="28"/>
          <w:szCs w:val="28"/>
          <w:lang w:val="bg-BG"/>
        </w:rPr>
        <w:t>п</w:t>
      </w:r>
      <w:r w:rsidRPr="00502BA2">
        <w:rPr>
          <w:sz w:val="28"/>
          <w:szCs w:val="28"/>
          <w:lang w:val="bg-BG"/>
        </w:rPr>
        <w:t>ването им.</w:t>
      </w:r>
    </w:p>
    <w:p w:rsidR="004760CA" w:rsidRPr="00502BA2" w:rsidRDefault="004760CA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След това мехурите се увличат от течността и се насочват към изхода на работното колело.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Работното колело се върти и мехурите придобиват много висока скорост,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докато достигнат зона с високо налягане,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където започват да се разрушават.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Животът на един мехур е от порядъка на 0.003 секунди.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Те се разрушават,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 xml:space="preserve">когато </w:t>
      </w:r>
      <w:r w:rsidR="00133925" w:rsidRPr="00502BA2">
        <w:rPr>
          <w:sz w:val="28"/>
          <w:szCs w:val="28"/>
          <w:lang w:val="bg-BG"/>
        </w:rPr>
        <w:t>външното</w:t>
      </w:r>
      <w:r w:rsidRPr="00502BA2">
        <w:rPr>
          <w:sz w:val="28"/>
          <w:szCs w:val="28"/>
          <w:lang w:val="bg-BG"/>
        </w:rPr>
        <w:t xml:space="preserve"> налягане е по-високо от вътрешното им налягане</w:t>
      </w:r>
      <w:r w:rsidR="00133925" w:rsidRPr="00502BA2">
        <w:rPr>
          <w:sz w:val="28"/>
          <w:szCs w:val="28"/>
          <w:lang w:val="bg-BG"/>
        </w:rPr>
        <w:t>.</w:t>
      </w:r>
      <w:r w:rsidRPr="00502BA2">
        <w:rPr>
          <w:sz w:val="28"/>
          <w:szCs w:val="28"/>
          <w:lang w:val="bg-BG"/>
        </w:rPr>
        <w:t xml:space="preserve"> </w:t>
      </w:r>
      <w:r w:rsidR="00133925" w:rsidRPr="00502BA2">
        <w:rPr>
          <w:sz w:val="28"/>
          <w:szCs w:val="28"/>
          <w:lang w:val="bg-BG"/>
        </w:rPr>
        <w:lastRenderedPageBreak/>
        <w:t>Х</w:t>
      </w:r>
      <w:r w:rsidRPr="00502BA2">
        <w:rPr>
          <w:sz w:val="28"/>
          <w:szCs w:val="28"/>
          <w:lang w:val="bg-BG"/>
        </w:rPr>
        <w:t>иляди мехури се разрушават приблизително по едно и също време върху лопатките на работното колело.</w:t>
      </w:r>
    </w:p>
    <w:p w:rsidR="004760CA" w:rsidRPr="00502BA2" w:rsidRDefault="004760CA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Те се разрушават неравномерно и формират микро струя,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която действа подобно на удар с малък чук с об</w:t>
      </w:r>
      <w:r w:rsidR="00DF33CB" w:rsidRPr="00502BA2">
        <w:rPr>
          <w:sz w:val="28"/>
          <w:szCs w:val="28"/>
          <w:lang w:val="bg-BG"/>
        </w:rPr>
        <w:t>ъл накрайник.</w:t>
      </w:r>
      <w:r w:rsidR="002933E5" w:rsidRPr="00502BA2">
        <w:rPr>
          <w:sz w:val="28"/>
          <w:szCs w:val="28"/>
          <w:lang w:val="bg-BG"/>
        </w:rPr>
        <w:t xml:space="preserve"> </w:t>
      </w:r>
      <w:r w:rsidR="00DF33CB" w:rsidRPr="00502BA2">
        <w:rPr>
          <w:sz w:val="28"/>
          <w:szCs w:val="28"/>
          <w:lang w:val="bg-BG"/>
        </w:rPr>
        <w:t>Тези удари водят до образуване на ямки и ерозия на метала.</w:t>
      </w:r>
    </w:p>
    <w:p w:rsidR="00DF33CB" w:rsidRPr="00502BA2" w:rsidRDefault="00DF33CB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В този процес се образува ударна вълна,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която ние чуваме като шум и наричаме кавитация.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Шумът е подобен на преминаването на малки камъчета през помпата</w:t>
      </w:r>
      <w:r w:rsidR="00133925" w:rsidRPr="00502BA2">
        <w:rPr>
          <w:sz w:val="28"/>
          <w:szCs w:val="28"/>
          <w:lang w:val="bg-BG"/>
        </w:rPr>
        <w:t xml:space="preserve">. </w:t>
      </w:r>
      <w:r w:rsidRPr="00502BA2">
        <w:rPr>
          <w:sz w:val="28"/>
          <w:szCs w:val="28"/>
          <w:lang w:val="bg-BG"/>
        </w:rPr>
        <w:t>Често бъркаме шума от кавитацията с шума от износени лагери.</w:t>
      </w:r>
    </w:p>
    <w:p w:rsidR="00DF33CB" w:rsidRPr="00502BA2" w:rsidRDefault="00DF33CB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За да може да ги разграничим е необходимо да притворим СК на напорния водопровод.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Ако шумът намалее и изчезне,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това означава,</w:t>
      </w:r>
      <w:r w:rsidR="00936040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че е от кавитация.</w:t>
      </w:r>
    </w:p>
    <w:p w:rsidR="000B1EF2" w:rsidRPr="00502BA2" w:rsidRDefault="000B1EF2">
      <w:pPr>
        <w:rPr>
          <w:sz w:val="16"/>
          <w:szCs w:val="16"/>
          <w:lang w:val="bg-BG"/>
        </w:rPr>
      </w:pPr>
    </w:p>
    <w:p w:rsidR="000B1EF2" w:rsidRPr="00502BA2" w:rsidRDefault="000B1EF2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Симптоми на кавитацията:</w:t>
      </w:r>
    </w:p>
    <w:p w:rsidR="000B1EF2" w:rsidRPr="00502BA2" w:rsidRDefault="000B1EF2" w:rsidP="000B1EF2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Работата на помпата в режим на кавитация е свързана с шум,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вибрации,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неустойчива работа – снижение на дебита и напора.</w:t>
      </w:r>
    </w:p>
    <w:p w:rsidR="000B1EF2" w:rsidRPr="00502BA2" w:rsidRDefault="000B1EF2" w:rsidP="000B1EF2">
      <w:pPr>
        <w:numPr>
          <w:ilvl w:val="0"/>
          <w:numId w:val="12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Снижаването на дебита се дължи на въздушните мехури,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които заемат част</w:t>
      </w:r>
    </w:p>
    <w:p w:rsidR="000B1EF2" w:rsidRPr="00502BA2" w:rsidRDefault="000B1EF2" w:rsidP="000B1EF2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от обема в помпата и стесняват сечението й.</w:t>
      </w:r>
    </w:p>
    <w:p w:rsidR="000B1EF2" w:rsidRPr="00502BA2" w:rsidRDefault="000B1EF2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Намалението на напора е поради факта,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че част от кинетичната енергия на течността се губ</w:t>
      </w:r>
      <w:r w:rsidR="00901FE3" w:rsidRPr="00502BA2">
        <w:rPr>
          <w:sz w:val="28"/>
          <w:szCs w:val="28"/>
          <w:lang w:val="bg-BG"/>
        </w:rPr>
        <w:t>и при разрушаването на мехурите</w:t>
      </w:r>
      <w:r w:rsidRPr="00502BA2">
        <w:rPr>
          <w:sz w:val="28"/>
          <w:szCs w:val="28"/>
          <w:lang w:val="bg-BG"/>
        </w:rPr>
        <w:t>.</w:t>
      </w:r>
    </w:p>
    <w:p w:rsidR="000B1EF2" w:rsidRPr="00502BA2" w:rsidRDefault="000B1EF2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 xml:space="preserve">Критерий за наличие на кавитация е </w:t>
      </w:r>
      <w:r w:rsidR="002933E5" w:rsidRPr="00502BA2">
        <w:rPr>
          <w:sz w:val="28"/>
          <w:szCs w:val="28"/>
          <w:lang w:val="bg-BG"/>
        </w:rPr>
        <w:t xml:space="preserve">над </w:t>
      </w:r>
      <w:r w:rsidRPr="00502BA2">
        <w:rPr>
          <w:sz w:val="28"/>
          <w:szCs w:val="28"/>
          <w:lang w:val="bg-BG"/>
        </w:rPr>
        <w:t>3 % снижение на напора на помпата.</w:t>
      </w:r>
    </w:p>
    <w:p w:rsidR="00901FE3" w:rsidRPr="00502BA2" w:rsidRDefault="00901FE3">
      <w:pPr>
        <w:rPr>
          <w:sz w:val="16"/>
          <w:szCs w:val="16"/>
          <w:lang w:val="bg-BG"/>
        </w:rPr>
      </w:pPr>
    </w:p>
    <w:p w:rsidR="000B1EF2" w:rsidRPr="00502BA2" w:rsidRDefault="000B1EF2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 xml:space="preserve">Фиг.12 показва изменението на характеристиките на помпата – прекъснати линии следствие на кавитацията. </w:t>
      </w:r>
    </w:p>
    <w:p w:rsidR="000B1EF2" w:rsidRPr="00502BA2" w:rsidRDefault="000B1EF2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Работната точка от т.А се измества в  т.В – понижен дебит и напор.</w:t>
      </w:r>
    </w:p>
    <w:p w:rsidR="000800C9" w:rsidRPr="00502BA2" w:rsidRDefault="00684EF7">
      <w:pPr>
        <w:rPr>
          <w:sz w:val="28"/>
          <w:szCs w:val="28"/>
          <w:lang w:val="bg-BG"/>
        </w:rPr>
      </w:pPr>
      <w:r w:rsidRPr="00502BA2">
        <w:rPr>
          <w:noProof/>
          <w:sz w:val="28"/>
          <w:szCs w:val="28"/>
          <w:lang w:val="bg-BG" w:eastAsia="bg-BG"/>
        </w:rPr>
        <w:drawing>
          <wp:inline distT="0" distB="0" distL="0" distR="0">
            <wp:extent cx="5222875" cy="3906520"/>
            <wp:effectExtent l="0" t="0" r="0" b="0"/>
            <wp:docPr id="13" name="Картина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875" cy="390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045" w:rsidRPr="00502BA2" w:rsidRDefault="000B1EF2">
      <w:pPr>
        <w:numPr>
          <w:ilvl w:val="0"/>
          <w:numId w:val="12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Ненормален шум и вибрации.</w:t>
      </w:r>
    </w:p>
    <w:p w:rsidR="00441045" w:rsidRPr="00502BA2" w:rsidRDefault="00441045" w:rsidP="00441045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При разрушаване на мехурите се образуват ударни вълни съпроводени с шум и вибрации.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Налягането нараства до 10</w:t>
      </w:r>
      <w:r w:rsidRPr="00502BA2">
        <w:rPr>
          <w:sz w:val="28"/>
          <w:szCs w:val="28"/>
          <w:vertAlign w:val="superscript"/>
          <w:lang w:val="bg-BG"/>
        </w:rPr>
        <w:t xml:space="preserve">4 </w:t>
      </w:r>
      <w:r w:rsidRPr="00502BA2">
        <w:rPr>
          <w:sz w:val="28"/>
          <w:szCs w:val="28"/>
          <w:lang w:val="bg-BG"/>
        </w:rPr>
        <w:t>атм.</w:t>
      </w:r>
    </w:p>
    <w:p w:rsidR="00441045" w:rsidRPr="00502BA2" w:rsidRDefault="00441045" w:rsidP="00441045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Вибрациите се появяват поради променливия товар върху работното колело,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който се формира при преминаването на смес от вода и мехури и от разрушаването на газовите включвания.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Честотата и силата на вибрациите е в зависимост от степента на кавитацията,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от устройството на помпата /броя на лопатките,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използваните материали</w:t>
      </w:r>
      <w:r w:rsidR="00901FE3" w:rsidRPr="00502BA2">
        <w:rPr>
          <w:sz w:val="28"/>
          <w:szCs w:val="28"/>
          <w:lang w:val="bg-BG"/>
        </w:rPr>
        <w:t xml:space="preserve"> и др./</w:t>
      </w:r>
      <w:r w:rsidRPr="00502BA2">
        <w:rPr>
          <w:sz w:val="28"/>
          <w:szCs w:val="28"/>
          <w:lang w:val="bg-BG"/>
        </w:rPr>
        <w:t>.</w:t>
      </w:r>
    </w:p>
    <w:p w:rsidR="00441045" w:rsidRPr="00502BA2" w:rsidRDefault="00441045" w:rsidP="00441045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lastRenderedPageBreak/>
        <w:t>Често резултат от вибрацията е ускореното износване на лагерите и механичните уплътнения.</w:t>
      </w:r>
    </w:p>
    <w:p w:rsidR="00227216" w:rsidRPr="00502BA2" w:rsidRDefault="00227216" w:rsidP="00227216">
      <w:pPr>
        <w:numPr>
          <w:ilvl w:val="0"/>
          <w:numId w:val="12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Износване на помпата.</w:t>
      </w:r>
    </w:p>
    <w:p w:rsidR="00441045" w:rsidRPr="00502BA2" w:rsidRDefault="00227216" w:rsidP="00441045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Кавитацията разрушава работното колело – фиг. 13.</w:t>
      </w:r>
    </w:p>
    <w:p w:rsidR="00227216" w:rsidRPr="00502BA2" w:rsidRDefault="00936040" w:rsidP="00441045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Високо напорните</w:t>
      </w:r>
      <w:r w:rsidR="00227216" w:rsidRPr="00502BA2">
        <w:rPr>
          <w:sz w:val="28"/>
          <w:szCs w:val="28"/>
          <w:lang w:val="bg-BG"/>
        </w:rPr>
        <w:t xml:space="preserve"> помпи са по-склонни към кавитационна ерозия.</w:t>
      </w:r>
    </w:p>
    <w:p w:rsidR="000800C9" w:rsidRPr="00502BA2" w:rsidRDefault="00684EF7" w:rsidP="00227216">
      <w:pPr>
        <w:ind w:left="360"/>
        <w:rPr>
          <w:sz w:val="28"/>
          <w:szCs w:val="28"/>
          <w:lang w:val="bg-BG"/>
        </w:rPr>
      </w:pPr>
      <w:r w:rsidRPr="00502BA2">
        <w:rPr>
          <w:noProof/>
          <w:sz w:val="28"/>
          <w:szCs w:val="28"/>
          <w:lang w:val="bg-BG" w:eastAsia="bg-BG"/>
        </w:rPr>
        <w:drawing>
          <wp:inline distT="0" distB="0" distL="0" distR="0">
            <wp:extent cx="3921125" cy="2926080"/>
            <wp:effectExtent l="0" t="0" r="0" b="0"/>
            <wp:docPr id="14" name="Картина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1125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0C9" w:rsidRPr="00502BA2" w:rsidRDefault="00227216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Най-засегнати от кавитацията са лопатките на работното колело – Фиг.14.</w:t>
      </w:r>
    </w:p>
    <w:p w:rsidR="009A0D1B" w:rsidRPr="00502BA2" w:rsidRDefault="00684EF7">
      <w:pPr>
        <w:rPr>
          <w:sz w:val="28"/>
          <w:szCs w:val="28"/>
          <w:lang w:val="bg-BG"/>
        </w:rPr>
      </w:pPr>
      <w:r w:rsidRPr="00502BA2">
        <w:rPr>
          <w:noProof/>
          <w:sz w:val="28"/>
          <w:szCs w:val="28"/>
          <w:lang w:val="bg-BG" w:eastAsia="bg-BG"/>
        </w:rPr>
        <w:drawing>
          <wp:inline distT="0" distB="0" distL="0" distR="0">
            <wp:extent cx="4908550" cy="3042920"/>
            <wp:effectExtent l="0" t="0" r="0" b="0"/>
            <wp:docPr id="15" name="Картина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550" cy="304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040" w:rsidRPr="00502BA2" w:rsidRDefault="00936040">
      <w:pPr>
        <w:rPr>
          <w:sz w:val="16"/>
          <w:szCs w:val="16"/>
          <w:lang w:val="bg-BG"/>
        </w:rPr>
      </w:pPr>
    </w:p>
    <w:p w:rsidR="009A0D1B" w:rsidRPr="00502BA2" w:rsidRDefault="009A0D1B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Кавитационна ерозия на работното колело.</w:t>
      </w:r>
    </w:p>
    <w:p w:rsidR="007B037D" w:rsidRPr="00502BA2" w:rsidRDefault="00684EF7">
      <w:pPr>
        <w:rPr>
          <w:sz w:val="28"/>
          <w:szCs w:val="28"/>
          <w:lang w:val="bg-BG"/>
        </w:rPr>
      </w:pPr>
      <w:r w:rsidRPr="00502BA2">
        <w:rPr>
          <w:noProof/>
          <w:sz w:val="28"/>
          <w:szCs w:val="28"/>
          <w:lang w:val="bg-BG" w:eastAsia="bg-BG"/>
        </w:rPr>
        <w:drawing>
          <wp:inline distT="0" distB="0" distL="0" distR="0">
            <wp:extent cx="3328670" cy="2494280"/>
            <wp:effectExtent l="0" t="0" r="0" b="0"/>
            <wp:docPr id="16" name="Картина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8670" cy="24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C9D" w:rsidRPr="00502BA2" w:rsidRDefault="00337C9D">
      <w:pPr>
        <w:rPr>
          <w:sz w:val="16"/>
          <w:szCs w:val="16"/>
          <w:lang w:val="bg-BG"/>
        </w:rPr>
      </w:pPr>
    </w:p>
    <w:p w:rsidR="009A0D1B" w:rsidRPr="00502BA2" w:rsidRDefault="009A0D1B" w:rsidP="009A0D1B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Комбинирано въздействие корозия/ерозия върху работното колело.</w:t>
      </w:r>
    </w:p>
    <w:p w:rsidR="009A0D1B" w:rsidRPr="00502BA2" w:rsidRDefault="009A0D1B">
      <w:pPr>
        <w:rPr>
          <w:sz w:val="16"/>
          <w:szCs w:val="16"/>
          <w:lang w:val="bg-BG"/>
        </w:rPr>
      </w:pPr>
    </w:p>
    <w:p w:rsidR="00F92FE8" w:rsidRPr="00502BA2" w:rsidRDefault="00F92FE8">
      <w:pPr>
        <w:rPr>
          <w:sz w:val="16"/>
          <w:szCs w:val="16"/>
          <w:u w:val="single"/>
          <w:lang w:val="bg-BG"/>
        </w:rPr>
      </w:pPr>
    </w:p>
    <w:p w:rsidR="009A0D1B" w:rsidRPr="00502BA2" w:rsidRDefault="00684EF7">
      <w:pPr>
        <w:rPr>
          <w:sz w:val="16"/>
          <w:szCs w:val="16"/>
          <w:u w:val="single"/>
          <w:lang w:val="bg-BG"/>
        </w:rPr>
      </w:pPr>
      <w:r w:rsidRPr="00502BA2">
        <w:rPr>
          <w:noProof/>
          <w:sz w:val="16"/>
          <w:szCs w:val="16"/>
          <w:u w:val="single"/>
          <w:lang w:val="bg-BG" w:eastAsia="bg-BG"/>
        </w:rPr>
        <w:drawing>
          <wp:inline distT="0" distB="0" distL="0" distR="0">
            <wp:extent cx="3738245" cy="2765425"/>
            <wp:effectExtent l="0" t="0" r="0" b="0"/>
            <wp:docPr id="17" name="Картина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245" cy="276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D1B" w:rsidRPr="00502BA2" w:rsidRDefault="009A0D1B">
      <w:pPr>
        <w:rPr>
          <w:sz w:val="16"/>
          <w:szCs w:val="16"/>
          <w:u w:val="single"/>
          <w:lang w:val="bg-BG"/>
        </w:rPr>
      </w:pPr>
    </w:p>
    <w:p w:rsidR="009A0D1B" w:rsidRPr="00502BA2" w:rsidRDefault="009A0D1B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Значително разрушаване на работното колело</w:t>
      </w:r>
    </w:p>
    <w:p w:rsidR="009A0D1B" w:rsidRPr="00502BA2" w:rsidRDefault="00684EF7">
      <w:pPr>
        <w:rPr>
          <w:sz w:val="16"/>
          <w:szCs w:val="16"/>
          <w:u w:val="single"/>
          <w:lang w:val="bg-BG"/>
        </w:rPr>
      </w:pPr>
      <w:r w:rsidRPr="00502BA2">
        <w:rPr>
          <w:noProof/>
          <w:sz w:val="16"/>
          <w:szCs w:val="16"/>
          <w:u w:val="single"/>
          <w:lang w:val="bg-BG" w:eastAsia="bg-BG"/>
        </w:rPr>
        <w:drawing>
          <wp:inline distT="0" distB="0" distL="0" distR="0">
            <wp:extent cx="3686810" cy="3225800"/>
            <wp:effectExtent l="0" t="0" r="0" b="0"/>
            <wp:docPr id="18" name="Картина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810" cy="322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D1B" w:rsidRPr="00502BA2" w:rsidRDefault="009A0D1B">
      <w:pPr>
        <w:rPr>
          <w:sz w:val="16"/>
          <w:szCs w:val="16"/>
          <w:u w:val="single"/>
          <w:lang w:val="bg-BG"/>
        </w:rPr>
      </w:pPr>
    </w:p>
    <w:p w:rsidR="009A0D1B" w:rsidRPr="00502BA2" w:rsidRDefault="009A0D1B" w:rsidP="009A0D1B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 xml:space="preserve">Внимателния оглед и анализ на характера на износването </w:t>
      </w:r>
      <w:r w:rsidR="002933E5" w:rsidRPr="00502BA2">
        <w:rPr>
          <w:sz w:val="28"/>
          <w:szCs w:val="28"/>
          <w:lang w:val="bg-BG"/>
        </w:rPr>
        <w:t xml:space="preserve">на помпата </w:t>
      </w:r>
      <w:r w:rsidRPr="00502BA2">
        <w:rPr>
          <w:sz w:val="28"/>
          <w:szCs w:val="28"/>
          <w:lang w:val="bg-BG"/>
        </w:rPr>
        <w:t xml:space="preserve">може да ни помогне да открием </w:t>
      </w:r>
      <w:r w:rsidR="00901FE3" w:rsidRPr="00502BA2">
        <w:rPr>
          <w:sz w:val="28"/>
          <w:szCs w:val="28"/>
          <w:lang w:val="bg-BG"/>
        </w:rPr>
        <w:t>причините довели до кавитацията,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да ги отстраним или да намалим вредното им въздействие.</w:t>
      </w:r>
    </w:p>
    <w:p w:rsidR="009A0D1B" w:rsidRPr="00502BA2" w:rsidRDefault="009A0D1B">
      <w:pPr>
        <w:rPr>
          <w:sz w:val="16"/>
          <w:szCs w:val="16"/>
          <w:u w:val="single"/>
          <w:lang w:val="bg-BG"/>
        </w:rPr>
      </w:pPr>
    </w:p>
    <w:p w:rsidR="00F92FE8" w:rsidRPr="00502BA2" w:rsidRDefault="00F92FE8">
      <w:pPr>
        <w:jc w:val="center"/>
        <w:outlineLvl w:val="0"/>
        <w:rPr>
          <w:b/>
          <w:sz w:val="28"/>
          <w:szCs w:val="28"/>
          <w:u w:val="single"/>
          <w:lang w:val="bg-BG"/>
        </w:rPr>
      </w:pPr>
      <w:r w:rsidRPr="00502BA2">
        <w:rPr>
          <w:b/>
          <w:sz w:val="28"/>
          <w:szCs w:val="28"/>
          <w:u w:val="single"/>
        </w:rPr>
        <w:t>NPSH –</w:t>
      </w:r>
      <w:r w:rsidRPr="00502BA2">
        <w:rPr>
          <w:b/>
          <w:sz w:val="28"/>
          <w:szCs w:val="28"/>
          <w:u w:val="single"/>
          <w:lang w:val="bg-BG"/>
        </w:rPr>
        <w:t xml:space="preserve"> </w:t>
      </w:r>
      <w:r w:rsidRPr="00502BA2">
        <w:rPr>
          <w:b/>
          <w:sz w:val="28"/>
          <w:szCs w:val="28"/>
          <w:u w:val="single"/>
        </w:rPr>
        <w:t>net positive suction head –</w:t>
      </w:r>
      <w:r w:rsidRPr="00502BA2">
        <w:rPr>
          <w:b/>
          <w:sz w:val="28"/>
          <w:szCs w:val="28"/>
          <w:u w:val="single"/>
          <w:lang w:val="bg-BG"/>
        </w:rPr>
        <w:t>налягане на смукателя на П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За да се избегне кавитацията е необходимо:</w:t>
      </w:r>
    </w:p>
    <w:p w:rsidR="00F92FE8" w:rsidRPr="00502BA2" w:rsidRDefault="00F92FE8">
      <w:pPr>
        <w:outlineLvl w:val="0"/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 xml:space="preserve">Наличното </w:t>
      </w:r>
      <w:r w:rsidRPr="00502BA2">
        <w:rPr>
          <w:sz w:val="28"/>
          <w:szCs w:val="28"/>
        </w:rPr>
        <w:t>NPSH</w:t>
      </w:r>
      <w:r w:rsidRPr="00502BA2">
        <w:rPr>
          <w:sz w:val="28"/>
          <w:szCs w:val="28"/>
          <w:lang w:val="bg-BG"/>
        </w:rPr>
        <w:t xml:space="preserve"> /инсталация/ </w:t>
      </w:r>
      <w:r w:rsidRPr="00502BA2">
        <w:rPr>
          <w:sz w:val="28"/>
          <w:szCs w:val="28"/>
        </w:rPr>
        <w:t xml:space="preserve">&gt; </w:t>
      </w:r>
      <w:r w:rsidRPr="00502BA2">
        <w:rPr>
          <w:sz w:val="28"/>
          <w:szCs w:val="28"/>
          <w:lang w:val="bg-BG"/>
        </w:rPr>
        <w:t xml:space="preserve">Необходимото </w:t>
      </w:r>
      <w:r w:rsidRPr="00502BA2">
        <w:rPr>
          <w:sz w:val="28"/>
          <w:szCs w:val="28"/>
        </w:rPr>
        <w:t>NPSH</w:t>
      </w:r>
      <w:r w:rsidRPr="00502BA2">
        <w:rPr>
          <w:sz w:val="28"/>
          <w:szCs w:val="28"/>
          <w:lang w:val="bg-BG"/>
        </w:rPr>
        <w:t xml:space="preserve"> /помпа/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 xml:space="preserve">При изпитание на П производителите определят необходимото </w:t>
      </w:r>
      <w:r w:rsidRPr="00502BA2">
        <w:rPr>
          <w:sz w:val="28"/>
          <w:szCs w:val="28"/>
        </w:rPr>
        <w:t>NPSH</w:t>
      </w:r>
      <w:r w:rsidRPr="00502BA2">
        <w:rPr>
          <w:sz w:val="28"/>
          <w:szCs w:val="28"/>
          <w:lang w:val="bg-BG"/>
        </w:rPr>
        <w:t xml:space="preserve"> при достигане на 3 % пад в налягането на П.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С други думи това е количеството на енергията,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което се подава към П и създава понижение в общото налягане с 3 %.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При тези условия кавитацията няма да се избегне на 100 %,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но е приемлива за практиката.</w:t>
      </w:r>
    </w:p>
    <w:p w:rsidR="00F92FE8" w:rsidRPr="00502BA2" w:rsidRDefault="00F92FE8">
      <w:pPr>
        <w:rPr>
          <w:sz w:val="16"/>
          <w:szCs w:val="16"/>
          <w:lang w:val="bg-BG"/>
        </w:rPr>
      </w:pPr>
    </w:p>
    <w:p w:rsidR="00936040" w:rsidRPr="00502BA2" w:rsidRDefault="00936040">
      <w:pPr>
        <w:jc w:val="center"/>
        <w:outlineLvl w:val="0"/>
        <w:rPr>
          <w:b/>
          <w:sz w:val="28"/>
          <w:szCs w:val="28"/>
          <w:u w:val="single"/>
          <w:lang w:val="bg-BG"/>
        </w:rPr>
      </w:pPr>
    </w:p>
    <w:p w:rsidR="00F92FE8" w:rsidRPr="00502BA2" w:rsidRDefault="00F92FE8">
      <w:pPr>
        <w:jc w:val="center"/>
        <w:outlineLvl w:val="0"/>
        <w:rPr>
          <w:b/>
          <w:sz w:val="28"/>
          <w:szCs w:val="28"/>
          <w:u w:val="single"/>
          <w:lang w:val="bg-BG"/>
        </w:rPr>
      </w:pPr>
      <w:r w:rsidRPr="00502BA2">
        <w:rPr>
          <w:b/>
          <w:sz w:val="28"/>
          <w:szCs w:val="28"/>
          <w:u w:val="single"/>
          <w:lang w:val="bg-BG"/>
        </w:rPr>
        <w:lastRenderedPageBreak/>
        <w:t>Борба с кавитацията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 xml:space="preserve">Производителите се стремят да намалят необходимото </w:t>
      </w:r>
      <w:r w:rsidRPr="00502BA2">
        <w:rPr>
          <w:sz w:val="28"/>
          <w:szCs w:val="28"/>
        </w:rPr>
        <w:t>NPSH</w:t>
      </w:r>
      <w:r w:rsidRPr="00502BA2">
        <w:rPr>
          <w:sz w:val="28"/>
          <w:szCs w:val="28"/>
          <w:lang w:val="bg-BG"/>
        </w:rPr>
        <w:t>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Това се постига чрез конструкцията на работното колело.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 xml:space="preserve">Другият подход е да се увеличи наличното </w:t>
      </w:r>
      <w:r w:rsidRPr="00502BA2">
        <w:rPr>
          <w:sz w:val="28"/>
          <w:szCs w:val="28"/>
        </w:rPr>
        <w:t>NPSH</w:t>
      </w:r>
      <w:r w:rsidRPr="00502BA2">
        <w:rPr>
          <w:sz w:val="28"/>
          <w:szCs w:val="28"/>
          <w:lang w:val="bg-BG"/>
        </w:rPr>
        <w:t xml:space="preserve"> на инсталацията.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</w:rPr>
        <w:t>NPSH</w:t>
      </w:r>
      <w:r w:rsidRPr="00502BA2">
        <w:rPr>
          <w:sz w:val="28"/>
          <w:szCs w:val="28"/>
          <w:lang w:val="bg-BG"/>
        </w:rPr>
        <w:t xml:space="preserve">нал. = </w:t>
      </w:r>
      <w:r w:rsidRPr="00502BA2">
        <w:rPr>
          <w:sz w:val="28"/>
          <w:szCs w:val="28"/>
        </w:rPr>
        <w:t xml:space="preserve">Hs + Ha – Hvp – Hf </w:t>
      </w:r>
      <w:r w:rsidRPr="00502BA2">
        <w:rPr>
          <w:sz w:val="28"/>
          <w:szCs w:val="28"/>
          <w:lang w:val="bg-BG"/>
        </w:rPr>
        <w:t>, където :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</w:rPr>
        <w:t xml:space="preserve">Hs </w:t>
      </w:r>
      <w:r w:rsidRPr="00502BA2">
        <w:rPr>
          <w:sz w:val="28"/>
          <w:szCs w:val="28"/>
          <w:lang w:val="bg-BG"/>
        </w:rPr>
        <w:t>– статичното налягане над оста на П;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</w:rPr>
        <w:t xml:space="preserve">Ha – </w:t>
      </w:r>
      <w:r w:rsidRPr="00502BA2">
        <w:rPr>
          <w:sz w:val="28"/>
          <w:szCs w:val="28"/>
          <w:lang w:val="bg-BG"/>
        </w:rPr>
        <w:t>атмосферното налягане;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</w:rPr>
        <w:t xml:space="preserve">Hvp – </w:t>
      </w:r>
      <w:r w:rsidRPr="00502BA2">
        <w:rPr>
          <w:sz w:val="28"/>
          <w:szCs w:val="28"/>
          <w:lang w:val="bg-BG"/>
        </w:rPr>
        <w:t>налягането на изпарение на течността;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</w:rPr>
        <w:t>Hf</w:t>
      </w:r>
      <w:r w:rsidRPr="00502BA2">
        <w:rPr>
          <w:sz w:val="28"/>
          <w:szCs w:val="28"/>
          <w:lang w:val="bg-BG"/>
        </w:rPr>
        <w:t xml:space="preserve"> – загуби на налягане в смукателния водопровод.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</w:rPr>
        <w:t xml:space="preserve">Hs </w:t>
      </w:r>
      <w:r w:rsidRPr="00502BA2">
        <w:rPr>
          <w:sz w:val="28"/>
          <w:szCs w:val="28"/>
          <w:lang w:val="bg-BG"/>
        </w:rPr>
        <w:t>и</w:t>
      </w:r>
      <w:r w:rsidRPr="00502BA2">
        <w:rPr>
          <w:sz w:val="28"/>
          <w:szCs w:val="28"/>
        </w:rPr>
        <w:t xml:space="preserve"> Ha </w:t>
      </w:r>
      <w:r w:rsidRPr="00502BA2">
        <w:rPr>
          <w:sz w:val="28"/>
          <w:szCs w:val="28"/>
          <w:lang w:val="bg-BG"/>
        </w:rPr>
        <w:t>трябва да се увеличават,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 xml:space="preserve">а </w:t>
      </w:r>
      <w:r w:rsidRPr="00502BA2">
        <w:rPr>
          <w:sz w:val="28"/>
          <w:szCs w:val="28"/>
        </w:rPr>
        <w:t xml:space="preserve"> Hvp </w:t>
      </w:r>
      <w:r w:rsidRPr="00502BA2">
        <w:rPr>
          <w:sz w:val="28"/>
          <w:szCs w:val="28"/>
          <w:lang w:val="bg-BG"/>
        </w:rPr>
        <w:t xml:space="preserve">и </w:t>
      </w:r>
      <w:r w:rsidRPr="00502BA2">
        <w:rPr>
          <w:sz w:val="28"/>
          <w:szCs w:val="28"/>
        </w:rPr>
        <w:t>Hf</w:t>
      </w:r>
      <w:r w:rsidRPr="00502BA2">
        <w:rPr>
          <w:sz w:val="28"/>
          <w:szCs w:val="28"/>
          <w:lang w:val="bg-BG"/>
        </w:rPr>
        <w:t xml:space="preserve"> да се намаляват.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</w:rPr>
        <w:t xml:space="preserve">Hs </w:t>
      </w:r>
      <w:r w:rsidRPr="00502BA2">
        <w:rPr>
          <w:sz w:val="28"/>
          <w:szCs w:val="28"/>
          <w:lang w:val="bg-BG"/>
        </w:rPr>
        <w:t>може да се увеличи,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 xml:space="preserve">ако повдигнем ЧР на по-висока кота или поддържаме по-високо </w:t>
      </w:r>
      <w:r w:rsidR="002933E5" w:rsidRPr="00502BA2">
        <w:rPr>
          <w:sz w:val="28"/>
          <w:szCs w:val="28"/>
          <w:lang w:val="bg-BG"/>
        </w:rPr>
        <w:t xml:space="preserve">водно </w:t>
      </w:r>
      <w:r w:rsidRPr="00502BA2">
        <w:rPr>
          <w:sz w:val="28"/>
          <w:szCs w:val="28"/>
          <w:lang w:val="bg-BG"/>
        </w:rPr>
        <w:t>ниво в него или спуснем П на по-ниска кота.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Ако П смуче,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 xml:space="preserve">то </w:t>
      </w:r>
      <w:r w:rsidRPr="00502BA2">
        <w:rPr>
          <w:sz w:val="28"/>
          <w:szCs w:val="28"/>
        </w:rPr>
        <w:t xml:space="preserve">Hs </w:t>
      </w:r>
      <w:r w:rsidRPr="00502BA2">
        <w:rPr>
          <w:sz w:val="28"/>
          <w:szCs w:val="28"/>
          <w:lang w:val="bg-BG"/>
        </w:rPr>
        <w:t>е с отрицателен знак и трябва да го намаля</w:t>
      </w:r>
      <w:r w:rsidR="002933E5" w:rsidRPr="00502BA2">
        <w:rPr>
          <w:sz w:val="28"/>
          <w:szCs w:val="28"/>
          <w:lang w:val="bg-BG"/>
        </w:rPr>
        <w:t>ва</w:t>
      </w:r>
      <w:r w:rsidRPr="00502BA2">
        <w:rPr>
          <w:sz w:val="28"/>
          <w:szCs w:val="28"/>
          <w:lang w:val="bg-BG"/>
        </w:rPr>
        <w:t>ме.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 xml:space="preserve">На </w:t>
      </w:r>
      <w:r w:rsidRPr="00502BA2">
        <w:rPr>
          <w:sz w:val="28"/>
          <w:szCs w:val="28"/>
        </w:rPr>
        <w:t xml:space="preserve">Ha – </w:t>
      </w:r>
      <w:r w:rsidRPr="00502BA2">
        <w:rPr>
          <w:sz w:val="28"/>
          <w:szCs w:val="28"/>
          <w:lang w:val="bg-BG"/>
        </w:rPr>
        <w:t>атмосферното налягане трудно можем да въздействаме;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</w:rPr>
        <w:t xml:space="preserve">Hvp – </w:t>
      </w:r>
      <w:r w:rsidRPr="00502BA2">
        <w:rPr>
          <w:sz w:val="28"/>
          <w:szCs w:val="28"/>
          <w:lang w:val="bg-BG"/>
        </w:rPr>
        <w:t>можем да намалим,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ако снижим температурата на флуида като избягваме нагряването на тръбите - топлоизолация или вкопаване в земята;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</w:rPr>
        <w:t>Hf</w:t>
      </w:r>
      <w:r w:rsidRPr="00502BA2">
        <w:rPr>
          <w:sz w:val="28"/>
          <w:szCs w:val="28"/>
          <w:lang w:val="bg-BG"/>
        </w:rPr>
        <w:t xml:space="preserve"> е най-перспективния компонент,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на който можем да въздействаме.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Целта е да се скъси максимално дължината на смукателния водопровод;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да се увеличи диаметъра му;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да се избегнат излишните чупки и арматури;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 xml:space="preserve">да се подведе смукателят към П чрез достатъчно дълъг прав участък /5-10/ пъти </w:t>
      </w:r>
      <w:r w:rsidRPr="00502BA2">
        <w:rPr>
          <w:sz w:val="28"/>
          <w:szCs w:val="28"/>
        </w:rPr>
        <w:t>D</w:t>
      </w:r>
      <w:r w:rsidRPr="00502BA2">
        <w:rPr>
          <w:sz w:val="28"/>
          <w:szCs w:val="28"/>
          <w:lang w:val="bg-BG"/>
        </w:rPr>
        <w:t>смук.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5х</w:t>
      </w:r>
      <w:r w:rsidRPr="00502BA2">
        <w:rPr>
          <w:sz w:val="28"/>
          <w:szCs w:val="28"/>
        </w:rPr>
        <w:t xml:space="preserve"> D</w:t>
      </w:r>
      <w:r w:rsidRPr="00502BA2">
        <w:rPr>
          <w:sz w:val="28"/>
          <w:szCs w:val="28"/>
          <w:lang w:val="bg-BG"/>
        </w:rPr>
        <w:t>смук. - отнася се за по-големите диаметри смукатели.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В противен случай се получава завихряне,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което води до образуване на въздушни мехурчета,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които попадат в П и водят до кавитация.</w:t>
      </w:r>
    </w:p>
    <w:p w:rsidR="00893FFE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Много е важно на смукателната страна да се използва СК,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който осигурява протичане на водата през него през пълно сечение,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за да не се завихря.</w:t>
      </w:r>
    </w:p>
    <w:p w:rsidR="00F92FE8" w:rsidRPr="00502BA2" w:rsidRDefault="00EA40D3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При монтирането на СК тип Бътерфлай трябва да се осигури достатъчно прав участък,</w:t>
      </w:r>
      <w:r w:rsidR="002933E5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 xml:space="preserve">за да не постъпва </w:t>
      </w:r>
      <w:r w:rsidR="00502BA2" w:rsidRPr="00502BA2">
        <w:rPr>
          <w:sz w:val="28"/>
          <w:szCs w:val="28"/>
          <w:lang w:val="bg-BG"/>
        </w:rPr>
        <w:t>завихряна</w:t>
      </w:r>
      <w:r w:rsidRPr="00502BA2">
        <w:rPr>
          <w:sz w:val="28"/>
          <w:szCs w:val="28"/>
          <w:lang w:val="bg-BG"/>
        </w:rPr>
        <w:t xml:space="preserve"> вода на входа на помпата.</w:t>
      </w:r>
    </w:p>
    <w:p w:rsidR="00EA40D3" w:rsidRPr="00502BA2" w:rsidRDefault="00EA40D3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 xml:space="preserve">При двуделни ПА трябва да се съобрази монтажа на СК тип Бътерфлай – сърцето на СК при отваряне да е в една ос с </w:t>
      </w:r>
      <w:r w:rsidR="00893FFE" w:rsidRPr="00502BA2">
        <w:rPr>
          <w:sz w:val="28"/>
          <w:szCs w:val="28"/>
          <w:lang w:val="bg-BG"/>
        </w:rPr>
        <w:t>оста на разделяне</w:t>
      </w:r>
      <w:r w:rsidRPr="00502BA2">
        <w:rPr>
          <w:sz w:val="28"/>
          <w:szCs w:val="28"/>
          <w:lang w:val="bg-BG"/>
        </w:rPr>
        <w:t xml:space="preserve"> на потока в помпата.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Големи загуби се формират от смукателния кош  /в цедката и клапана/.</w:t>
      </w:r>
    </w:p>
    <w:p w:rsidR="008F4736" w:rsidRPr="00502BA2" w:rsidRDefault="008F4736">
      <w:pPr>
        <w:rPr>
          <w:sz w:val="16"/>
          <w:szCs w:val="16"/>
          <w:lang w:val="bg-BG"/>
        </w:rPr>
      </w:pPr>
    </w:p>
    <w:p w:rsidR="008F4736" w:rsidRPr="00502BA2" w:rsidRDefault="00684EF7">
      <w:pPr>
        <w:rPr>
          <w:rFonts w:ascii="Verdana" w:hAnsi="Verdana"/>
          <w:sz w:val="17"/>
          <w:szCs w:val="17"/>
          <w:lang w:val="bg-BG"/>
        </w:rPr>
      </w:pPr>
      <w:r w:rsidRPr="00502BA2">
        <w:rPr>
          <w:rFonts w:ascii="Verdana" w:hAnsi="Verdana"/>
          <w:noProof/>
          <w:sz w:val="17"/>
          <w:szCs w:val="17"/>
          <w:lang w:val="bg-BG" w:eastAsia="bg-BG"/>
        </w:rPr>
        <w:drawing>
          <wp:inline distT="0" distB="0" distL="0" distR="0">
            <wp:extent cx="3540760" cy="1653540"/>
            <wp:effectExtent l="0" t="0" r="0" b="0"/>
            <wp:docPr id="19" name="Картина 19" descr="sect_b3_fig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ect_b3_fig0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76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4736" w:rsidRPr="00502BA2" w:rsidRDefault="008F4736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Да се избягват колената непосредствено преди П.</w:t>
      </w:r>
      <w:r w:rsidR="007E46CB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Ако това е неизбежно,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то поне коляното да е вертикално,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а не хоризонтално.</w:t>
      </w:r>
    </w:p>
    <w:p w:rsidR="005F4CA0" w:rsidRPr="00502BA2" w:rsidRDefault="00684EF7">
      <w:pPr>
        <w:rPr>
          <w:rFonts w:ascii="Verdana" w:hAnsi="Verdana"/>
          <w:sz w:val="17"/>
          <w:szCs w:val="17"/>
          <w:lang w:val="bg-BG"/>
        </w:rPr>
      </w:pPr>
      <w:r w:rsidRPr="00502BA2">
        <w:rPr>
          <w:rFonts w:ascii="Verdana" w:hAnsi="Verdana"/>
          <w:noProof/>
          <w:sz w:val="17"/>
          <w:szCs w:val="17"/>
          <w:lang w:val="bg-BG" w:eastAsia="bg-BG"/>
        </w:rPr>
        <w:drawing>
          <wp:inline distT="0" distB="0" distL="0" distR="0">
            <wp:extent cx="3533140" cy="972820"/>
            <wp:effectExtent l="0" t="0" r="0" b="0"/>
            <wp:docPr id="20" name="Картина 20" descr="sect_b3_fig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sect_b3_fig0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140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F43" w:rsidRPr="00502BA2" w:rsidRDefault="005F4CA0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 xml:space="preserve">Завихряне на потока от </w:t>
      </w:r>
      <w:r w:rsidR="008F4736" w:rsidRPr="00502BA2">
        <w:rPr>
          <w:sz w:val="28"/>
          <w:szCs w:val="28"/>
          <w:lang w:val="bg-BG"/>
        </w:rPr>
        <w:t xml:space="preserve">хоризонтално </w:t>
      </w:r>
      <w:r w:rsidRPr="00502BA2">
        <w:rPr>
          <w:sz w:val="28"/>
          <w:szCs w:val="28"/>
          <w:lang w:val="bg-BG"/>
        </w:rPr>
        <w:t>коляно преди П тип Д.</w:t>
      </w:r>
    </w:p>
    <w:p w:rsidR="005F4CA0" w:rsidRPr="00502BA2" w:rsidRDefault="008F4736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Това води до неравномерно натоварване на двете секции на П и до допълнителни усилия върху лагерите и уплътненията.</w:t>
      </w:r>
    </w:p>
    <w:p w:rsidR="00F02917" w:rsidRPr="00502BA2" w:rsidRDefault="00F02917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lastRenderedPageBreak/>
        <w:t>Пред П да се използва ексцентричен намалител с хоризонтална горна част,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за да не се образува въздушен джоб преди П.</w:t>
      </w:r>
    </w:p>
    <w:p w:rsidR="00F02917" w:rsidRPr="00502BA2" w:rsidRDefault="00F02917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Коляното на смукателя да е гладко и с голям радиус на огъване.</w:t>
      </w:r>
    </w:p>
    <w:p w:rsidR="00F02917" w:rsidRPr="00502BA2" w:rsidRDefault="00684EF7">
      <w:pPr>
        <w:rPr>
          <w:rFonts w:ascii="Verdana" w:hAnsi="Verdana"/>
          <w:sz w:val="17"/>
          <w:szCs w:val="17"/>
          <w:lang w:val="bg-BG"/>
        </w:rPr>
      </w:pPr>
      <w:r w:rsidRPr="00502BA2">
        <w:rPr>
          <w:rFonts w:ascii="Verdana" w:hAnsi="Verdana"/>
          <w:noProof/>
          <w:sz w:val="17"/>
          <w:szCs w:val="17"/>
          <w:lang w:val="bg-BG" w:eastAsia="bg-BG"/>
        </w:rPr>
        <w:drawing>
          <wp:inline distT="0" distB="0" distL="0" distR="0">
            <wp:extent cx="5457190" cy="5340350"/>
            <wp:effectExtent l="0" t="0" r="0" b="0"/>
            <wp:docPr id="21" name="Картина 21" descr="sect_b3_fig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ect_b3_fig0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190" cy="534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2917" w:rsidRPr="00502BA2" w:rsidRDefault="00F02917">
      <w:pPr>
        <w:rPr>
          <w:rFonts w:ascii="Verdana" w:hAnsi="Verdana"/>
          <w:sz w:val="17"/>
          <w:szCs w:val="17"/>
          <w:lang w:val="bg-BG"/>
        </w:rPr>
      </w:pPr>
    </w:p>
    <w:p w:rsidR="00676919" w:rsidRPr="00502BA2" w:rsidRDefault="00676919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Да се избягва вливната тръба в ЧР да е над смукателя,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защото може в смукателя да попаднат въздушни мехурчета от разпенването на водата при вл</w:t>
      </w:r>
      <w:r w:rsidR="00C95F43" w:rsidRPr="00502BA2">
        <w:rPr>
          <w:sz w:val="28"/>
          <w:szCs w:val="28"/>
          <w:lang w:val="bg-BG"/>
        </w:rPr>
        <w:t>и</w:t>
      </w:r>
      <w:r w:rsidRPr="00502BA2">
        <w:rPr>
          <w:sz w:val="28"/>
          <w:szCs w:val="28"/>
          <w:lang w:val="bg-BG"/>
        </w:rPr>
        <w:t>ването.</w:t>
      </w:r>
    </w:p>
    <w:p w:rsidR="00676919" w:rsidRPr="00502BA2" w:rsidRDefault="00684EF7">
      <w:pPr>
        <w:rPr>
          <w:rFonts w:ascii="Arial" w:hAnsi="Arial" w:cs="Arial"/>
          <w:lang w:val="bg-BG"/>
        </w:rPr>
      </w:pPr>
      <w:r w:rsidRPr="00502BA2">
        <w:rPr>
          <w:rFonts w:ascii="Arial" w:hAnsi="Arial" w:cs="Arial"/>
          <w:noProof/>
          <w:lang w:val="bg-BG" w:eastAsia="bg-BG"/>
        </w:rPr>
        <w:drawing>
          <wp:inline distT="0" distB="0" distL="0" distR="0">
            <wp:extent cx="3635375" cy="3028315"/>
            <wp:effectExtent l="0" t="0" r="0" b="0"/>
            <wp:docPr id="22" name="Картина 22" descr="sect_b3_fig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ect_b3_fig0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5375" cy="302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919" w:rsidRPr="00502BA2" w:rsidRDefault="00676919">
      <w:pPr>
        <w:rPr>
          <w:rFonts w:ascii="Verdana" w:hAnsi="Verdana"/>
          <w:sz w:val="17"/>
          <w:szCs w:val="17"/>
          <w:lang w:val="bg-BG"/>
        </w:rPr>
      </w:pPr>
    </w:p>
    <w:p w:rsidR="00C75324" w:rsidRPr="00502BA2" w:rsidRDefault="00C75324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 xml:space="preserve">Предпазни бариери в ЧР срещу образуване на фунии при понижаване на водното ниво в ЧР и попадане на въздух в П. </w:t>
      </w:r>
    </w:p>
    <w:p w:rsidR="00C75324" w:rsidRPr="00502BA2" w:rsidRDefault="00684EF7">
      <w:pPr>
        <w:rPr>
          <w:rFonts w:ascii="Arial" w:hAnsi="Arial" w:cs="Arial"/>
          <w:lang w:val="bg-BG"/>
        </w:rPr>
      </w:pPr>
      <w:r w:rsidRPr="00502BA2">
        <w:rPr>
          <w:rFonts w:ascii="Arial" w:hAnsi="Arial" w:cs="Arial"/>
          <w:noProof/>
          <w:lang w:val="bg-BG" w:eastAsia="bg-BG"/>
        </w:rPr>
        <w:lastRenderedPageBreak/>
        <w:drawing>
          <wp:inline distT="0" distB="0" distL="0" distR="0">
            <wp:extent cx="5128260" cy="5230495"/>
            <wp:effectExtent l="0" t="0" r="0" b="0"/>
            <wp:docPr id="23" name="Картина 23" descr="sect_b3_fig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sect_b3_fig0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260" cy="523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535" w:rsidRPr="00502BA2" w:rsidRDefault="00323535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Да се гарантира необходимия воден пласт над смукателя с цел избягване образуването на фуния,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както и необходимото минимално разстояние м</w:t>
      </w:r>
      <w:r w:rsidR="00C95F43" w:rsidRPr="00502BA2">
        <w:rPr>
          <w:sz w:val="28"/>
          <w:szCs w:val="28"/>
          <w:lang w:val="bg-BG"/>
        </w:rPr>
        <w:t>е</w:t>
      </w:r>
      <w:r w:rsidRPr="00502BA2">
        <w:rPr>
          <w:sz w:val="28"/>
          <w:szCs w:val="28"/>
          <w:lang w:val="bg-BG"/>
        </w:rPr>
        <w:t>жду съседни смукатели.</w:t>
      </w:r>
    </w:p>
    <w:p w:rsidR="00323535" w:rsidRPr="00502BA2" w:rsidRDefault="00323535">
      <w:pPr>
        <w:rPr>
          <w:rFonts w:ascii="Arial" w:hAnsi="Arial" w:cs="Arial"/>
          <w:lang w:val="bg-BG"/>
        </w:rPr>
      </w:pPr>
      <w:r w:rsidRPr="00502BA2">
        <w:rPr>
          <w:sz w:val="28"/>
          <w:szCs w:val="28"/>
          <w:lang w:val="bg-BG"/>
        </w:rPr>
        <w:t>Нивата и разстоянията зависят от дебита на П и от диаметрите на тръбната част.</w:t>
      </w:r>
    </w:p>
    <w:p w:rsidR="0005011F" w:rsidRPr="00502BA2" w:rsidRDefault="00684EF7">
      <w:pPr>
        <w:rPr>
          <w:rFonts w:ascii="Verdana" w:hAnsi="Verdana"/>
          <w:sz w:val="17"/>
          <w:szCs w:val="17"/>
          <w:lang w:val="bg-BG"/>
        </w:rPr>
      </w:pPr>
      <w:r w:rsidRPr="00502BA2">
        <w:rPr>
          <w:rFonts w:ascii="Verdana" w:hAnsi="Verdana"/>
          <w:noProof/>
          <w:sz w:val="17"/>
          <w:szCs w:val="17"/>
          <w:lang w:val="bg-BG" w:eastAsia="bg-BG"/>
        </w:rPr>
        <w:drawing>
          <wp:inline distT="0" distB="0" distL="0" distR="0">
            <wp:extent cx="4528185" cy="3877310"/>
            <wp:effectExtent l="0" t="0" r="0" b="0"/>
            <wp:docPr id="24" name="Картина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185" cy="387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FE8" w:rsidRPr="00502BA2" w:rsidRDefault="00F92FE8">
      <w:pPr>
        <w:jc w:val="center"/>
        <w:rPr>
          <w:sz w:val="28"/>
          <w:szCs w:val="28"/>
          <w:u w:val="single"/>
          <w:lang w:val="bg-BG"/>
        </w:rPr>
      </w:pPr>
      <w:r w:rsidRPr="00502BA2">
        <w:rPr>
          <w:sz w:val="28"/>
          <w:szCs w:val="28"/>
          <w:u w:val="single"/>
          <w:lang w:val="bg-BG"/>
        </w:rPr>
        <w:lastRenderedPageBreak/>
        <w:t>ФАКТОРИ,</w:t>
      </w:r>
      <w:r w:rsidR="00502BA2">
        <w:rPr>
          <w:sz w:val="28"/>
          <w:szCs w:val="28"/>
          <w:u w:val="single"/>
          <w:lang w:val="bg-BG"/>
        </w:rPr>
        <w:t xml:space="preserve"> </w:t>
      </w:r>
      <w:r w:rsidRPr="00502BA2">
        <w:rPr>
          <w:sz w:val="28"/>
          <w:szCs w:val="28"/>
          <w:u w:val="single"/>
          <w:lang w:val="bg-BG"/>
        </w:rPr>
        <w:t>КОИТО ВЛИЯЯТ НА КАВИТАЦИЯТА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 xml:space="preserve">Освен </w:t>
      </w:r>
      <w:r w:rsidRPr="00502BA2">
        <w:rPr>
          <w:sz w:val="28"/>
          <w:szCs w:val="28"/>
        </w:rPr>
        <w:t>NPSH</w:t>
      </w:r>
      <w:r w:rsidRPr="00502BA2">
        <w:rPr>
          <w:sz w:val="28"/>
          <w:szCs w:val="28"/>
          <w:lang w:val="bg-BG"/>
        </w:rPr>
        <w:t xml:space="preserve"> другите фактори са:</w:t>
      </w:r>
    </w:p>
    <w:p w:rsidR="00F92FE8" w:rsidRPr="00502BA2" w:rsidRDefault="00F92FE8">
      <w:pPr>
        <w:numPr>
          <w:ilvl w:val="0"/>
          <w:numId w:val="8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Материала на работните колела.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Пластмасите са най-неустойчивите.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Чугуна и месинга са по-неустойчиви от хром-никела,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 xml:space="preserve">титана или </w:t>
      </w:r>
      <w:r w:rsidRPr="00502BA2">
        <w:rPr>
          <w:b/>
          <w:sz w:val="28"/>
          <w:szCs w:val="28"/>
          <w:lang w:val="bg-BG"/>
        </w:rPr>
        <w:t>никел-алуминиевия бронз</w:t>
      </w:r>
      <w:r w:rsidRPr="00502BA2">
        <w:rPr>
          <w:sz w:val="28"/>
          <w:szCs w:val="28"/>
          <w:lang w:val="bg-BG"/>
        </w:rPr>
        <w:t>.</w:t>
      </w:r>
    </w:p>
    <w:p w:rsidR="00F92FE8" w:rsidRPr="00502BA2" w:rsidRDefault="00F92FE8">
      <w:pPr>
        <w:numPr>
          <w:ilvl w:val="0"/>
          <w:numId w:val="8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 xml:space="preserve">Големите помпи със смукателен диаметър </w:t>
      </w:r>
      <w:r w:rsidRPr="00502BA2">
        <w:rPr>
          <w:sz w:val="28"/>
          <w:szCs w:val="28"/>
        </w:rPr>
        <w:t>&gt;</w:t>
      </w:r>
      <w:r w:rsidRPr="00502BA2">
        <w:rPr>
          <w:sz w:val="28"/>
          <w:szCs w:val="28"/>
          <w:lang w:val="bg-BG"/>
        </w:rPr>
        <w:t xml:space="preserve"> </w:t>
      </w:r>
      <w:smartTag w:uri="urn:schemas-microsoft-com:office:smarttags" w:element="metricconverter">
        <w:smartTagPr>
          <w:attr w:name="ProductID" w:val="450 мм"/>
        </w:smartTagPr>
        <w:r w:rsidRPr="00502BA2">
          <w:rPr>
            <w:sz w:val="28"/>
            <w:szCs w:val="28"/>
            <w:lang w:val="bg-BG"/>
          </w:rPr>
          <w:t>450 мм</w:t>
        </w:r>
      </w:smartTag>
      <w:r w:rsidRPr="00502BA2">
        <w:rPr>
          <w:sz w:val="28"/>
          <w:szCs w:val="28"/>
          <w:lang w:val="bg-BG"/>
        </w:rPr>
        <w:t xml:space="preserve"> са по-склонни към 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кавитация спрямо по-малките помпи.</w:t>
      </w:r>
    </w:p>
    <w:p w:rsidR="00F92FE8" w:rsidRPr="00502BA2" w:rsidRDefault="00F92FE8">
      <w:pPr>
        <w:numPr>
          <w:ilvl w:val="0"/>
          <w:numId w:val="8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 xml:space="preserve">Газовите включвания във флуида могат да се натрупат в смукателната 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част,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да намалят ефективното сечение  – увеличава се скоростта на флуида и се ускорява кавитацията.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По-горещата вода е по-склонна към изпарения и от там към кавитация на помпата.</w:t>
      </w:r>
    </w:p>
    <w:p w:rsidR="00F92FE8" w:rsidRPr="00502BA2" w:rsidRDefault="00F92FE8">
      <w:pPr>
        <w:numPr>
          <w:ilvl w:val="0"/>
          <w:numId w:val="8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Примесите във водата ускоряват кавитацията,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 xml:space="preserve">защото водата по-лесно се 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изпарява.</w:t>
      </w:r>
    </w:p>
    <w:p w:rsidR="00F92FE8" w:rsidRPr="00502BA2" w:rsidRDefault="00F92FE8">
      <w:pPr>
        <w:numPr>
          <w:ilvl w:val="0"/>
          <w:numId w:val="8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Ако водата е агресивна това ще ускори разрушенията на помпата.</w:t>
      </w:r>
    </w:p>
    <w:p w:rsidR="00F92FE8" w:rsidRPr="00502BA2" w:rsidRDefault="00F92FE8">
      <w:pPr>
        <w:numPr>
          <w:ilvl w:val="0"/>
          <w:numId w:val="8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Твърдите абразивни частици при високи скорости ускоряват износването.</w:t>
      </w:r>
    </w:p>
    <w:p w:rsidR="00F92FE8" w:rsidRPr="00502BA2" w:rsidRDefault="00F92FE8">
      <w:pPr>
        <w:numPr>
          <w:ilvl w:val="0"/>
          <w:numId w:val="8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Режимът на работа на помпата също влияе върху износването.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Колкото по-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дълго време една помпа работи в кавитационен режим,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толкова повече се износва.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За помпи,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при които не може да се избегне напълно кавитацията се препоръчва по-честа подмяна на работни колела.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 xml:space="preserve">Може да се предяви изискване към производителя да предложи помпа с такова </w:t>
      </w:r>
      <w:r w:rsidRPr="00502BA2">
        <w:rPr>
          <w:sz w:val="28"/>
          <w:szCs w:val="28"/>
        </w:rPr>
        <w:t>NPSH</w:t>
      </w:r>
      <w:r w:rsidRPr="00502BA2">
        <w:rPr>
          <w:sz w:val="28"/>
          <w:szCs w:val="28"/>
          <w:lang w:val="bg-BG"/>
        </w:rPr>
        <w:t>,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което да гарантира живот на работното колело 40 000 часа,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което прави 4.5 години непрекъсната работа или около 10 год. при режим работна/резервна помпа.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За големи помпи може да се изиска от производителя да изпълни защитно покритие на работните колела,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да повиши гладкостта им,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с цел по – високо КПД и удължен експлоатационен срок.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Живота на П зависи от : Нивото на енергия на смукателя;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Материала на работното колело;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 xml:space="preserve">РН и </w:t>
      </w:r>
      <w:r w:rsidRPr="00502BA2">
        <w:rPr>
          <w:sz w:val="28"/>
          <w:szCs w:val="28"/>
        </w:rPr>
        <w:t>t</w:t>
      </w:r>
      <w:r w:rsidRPr="00502BA2">
        <w:rPr>
          <w:rFonts w:ascii="News Gothic MT" w:hAnsi="News Gothic MT"/>
          <w:sz w:val="28"/>
          <w:szCs w:val="28"/>
        </w:rPr>
        <w:t>°</w:t>
      </w:r>
      <w:r w:rsidRPr="00502BA2">
        <w:rPr>
          <w:sz w:val="28"/>
          <w:szCs w:val="28"/>
        </w:rPr>
        <w:t xml:space="preserve"> </w:t>
      </w:r>
      <w:r w:rsidRPr="00502BA2">
        <w:rPr>
          <w:sz w:val="28"/>
          <w:szCs w:val="28"/>
          <w:lang w:val="bg-BG"/>
        </w:rPr>
        <w:t>на водата;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Специфична скорост на засмукване;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Работната точка на помпата;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 xml:space="preserve">Отношението </w:t>
      </w:r>
      <w:r w:rsidRPr="00502BA2">
        <w:rPr>
          <w:sz w:val="28"/>
          <w:szCs w:val="28"/>
        </w:rPr>
        <w:t xml:space="preserve">NPSHr/ NPSHa </w:t>
      </w:r>
      <w:r w:rsidRPr="00502BA2">
        <w:rPr>
          <w:sz w:val="28"/>
          <w:szCs w:val="28"/>
          <w:lang w:val="bg-BG"/>
        </w:rPr>
        <w:t xml:space="preserve">– необходимото към наличното </w:t>
      </w:r>
      <w:r w:rsidRPr="00502BA2">
        <w:rPr>
          <w:sz w:val="28"/>
          <w:szCs w:val="28"/>
        </w:rPr>
        <w:t>NPSH</w:t>
      </w:r>
      <w:r w:rsidRPr="00502BA2">
        <w:rPr>
          <w:sz w:val="28"/>
          <w:szCs w:val="28"/>
          <w:lang w:val="bg-BG"/>
        </w:rPr>
        <w:t>.</w:t>
      </w:r>
    </w:p>
    <w:p w:rsidR="00F92FE8" w:rsidRPr="00502BA2" w:rsidRDefault="00F92FE8">
      <w:pPr>
        <w:jc w:val="center"/>
        <w:rPr>
          <w:sz w:val="16"/>
          <w:szCs w:val="16"/>
          <w:lang w:val="bg-BG"/>
        </w:rPr>
      </w:pPr>
    </w:p>
    <w:p w:rsidR="00F92FE8" w:rsidRPr="00502BA2" w:rsidRDefault="00F92FE8">
      <w:pPr>
        <w:jc w:val="center"/>
        <w:outlineLvl w:val="0"/>
        <w:rPr>
          <w:b/>
          <w:sz w:val="28"/>
          <w:szCs w:val="28"/>
          <w:u w:val="single"/>
          <w:lang w:val="bg-BG"/>
        </w:rPr>
      </w:pPr>
      <w:r w:rsidRPr="00502BA2">
        <w:rPr>
          <w:b/>
          <w:sz w:val="28"/>
          <w:szCs w:val="28"/>
          <w:u w:val="single"/>
          <w:lang w:val="bg-BG"/>
        </w:rPr>
        <w:t>Смущаващи условия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Причините за кавитация трудно може да се отстранят,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защото се смесват с три други причини за износване на П.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Това означава,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че ако се сблъскаме със специфичен шум и вибрации,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те може да са причинени не само от кавитация,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но и от рециркулация в смукателя или нагнетателя или от увличане на въздух към П.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Тези процеси са малко обвързани с кавитацията или налягането в смукателя.</w:t>
      </w:r>
    </w:p>
    <w:p w:rsidR="00F92FE8" w:rsidRPr="00502BA2" w:rsidRDefault="00F92FE8">
      <w:pPr>
        <w:numPr>
          <w:ilvl w:val="0"/>
          <w:numId w:val="1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Рециркулация в смукателя.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Условията за това са в резултат на различен тип променливи като завихряне,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обратни потоци и водовъртежи,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които се получават в работното колело при малък дебит на П.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 xml:space="preserve">Тези явления се </w:t>
      </w:r>
      <w:r w:rsidR="00DE1706" w:rsidRPr="00502BA2">
        <w:rPr>
          <w:sz w:val="28"/>
          <w:szCs w:val="28"/>
          <w:lang w:val="bg-BG"/>
        </w:rPr>
        <w:t>само разрастват</w:t>
      </w:r>
      <w:r w:rsidRPr="00502BA2">
        <w:rPr>
          <w:sz w:val="28"/>
          <w:szCs w:val="28"/>
          <w:lang w:val="bg-BG"/>
        </w:rPr>
        <w:t>.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Често се получават при дебити от 30 % по-ниски от ВЕР.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Това явление се отразява,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като износване в средата на лопатката на работното колело.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Може да се отрази и в износване на мястото,</w:t>
      </w:r>
      <w:r w:rsidR="007E46CB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където се закрепва лопатката.</w:t>
      </w:r>
    </w:p>
    <w:p w:rsidR="00F92FE8" w:rsidRPr="00502BA2" w:rsidRDefault="00F92FE8">
      <w:pPr>
        <w:numPr>
          <w:ilvl w:val="0"/>
          <w:numId w:val="1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Рециркулация в напора.</w:t>
      </w:r>
    </w:p>
    <w:p w:rsidR="000D2619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Появява се като износване във върха на лопатката.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Наблюдава се при нисък дебит.</w:t>
      </w:r>
      <w:r w:rsidR="00EB746A" w:rsidRPr="00502BA2">
        <w:rPr>
          <w:sz w:val="28"/>
          <w:szCs w:val="28"/>
          <w:lang w:val="bg-BG"/>
        </w:rPr>
        <w:t xml:space="preserve"> </w:t>
      </w:r>
      <w:r w:rsidR="000D2619" w:rsidRPr="00502BA2">
        <w:rPr>
          <w:sz w:val="28"/>
          <w:szCs w:val="28"/>
          <w:lang w:val="bg-BG"/>
        </w:rPr>
        <w:t xml:space="preserve">Възможно е да се получи при регулиране на дебита на помпата чрез </w:t>
      </w:r>
      <w:r w:rsidR="000D2619" w:rsidRPr="00502BA2">
        <w:rPr>
          <w:sz w:val="28"/>
          <w:szCs w:val="28"/>
          <w:lang w:val="bg-BG"/>
        </w:rPr>
        <w:lastRenderedPageBreak/>
        <w:t>притваряне на СК на напорния водопровод.</w:t>
      </w:r>
      <w:r w:rsidR="00EB746A" w:rsidRPr="00502BA2">
        <w:rPr>
          <w:sz w:val="28"/>
          <w:szCs w:val="28"/>
          <w:lang w:val="bg-BG"/>
        </w:rPr>
        <w:t xml:space="preserve"> </w:t>
      </w:r>
      <w:r w:rsidR="000D2619" w:rsidRPr="00502BA2">
        <w:rPr>
          <w:sz w:val="28"/>
          <w:szCs w:val="28"/>
          <w:lang w:val="bg-BG"/>
        </w:rPr>
        <w:t>Ако СК е много близо до помпата – водата се завихря между СК и помпата,</w:t>
      </w:r>
      <w:r w:rsidR="00EB746A" w:rsidRPr="00502BA2">
        <w:rPr>
          <w:sz w:val="28"/>
          <w:szCs w:val="28"/>
          <w:lang w:val="bg-BG"/>
        </w:rPr>
        <w:t xml:space="preserve"> </w:t>
      </w:r>
      <w:r w:rsidR="000D2619" w:rsidRPr="00502BA2">
        <w:rPr>
          <w:sz w:val="28"/>
          <w:szCs w:val="28"/>
          <w:lang w:val="bg-BG"/>
        </w:rPr>
        <w:t>получава се обратен поток,</w:t>
      </w:r>
      <w:r w:rsidR="00EB746A" w:rsidRPr="00502BA2">
        <w:rPr>
          <w:sz w:val="28"/>
          <w:szCs w:val="28"/>
          <w:lang w:val="bg-BG"/>
        </w:rPr>
        <w:t xml:space="preserve"> </w:t>
      </w:r>
      <w:r w:rsidR="000D2619" w:rsidRPr="00502BA2">
        <w:rPr>
          <w:sz w:val="28"/>
          <w:szCs w:val="28"/>
          <w:lang w:val="bg-BG"/>
        </w:rPr>
        <w:t>който нарушава нормалната работа на помпата.</w:t>
      </w:r>
      <w:r w:rsidR="00EB746A" w:rsidRPr="00502BA2">
        <w:rPr>
          <w:sz w:val="28"/>
          <w:szCs w:val="28"/>
          <w:lang w:val="bg-BG"/>
        </w:rPr>
        <w:t xml:space="preserve"> </w:t>
      </w:r>
      <w:r w:rsidR="000D2619" w:rsidRPr="00502BA2">
        <w:rPr>
          <w:sz w:val="28"/>
          <w:szCs w:val="28"/>
          <w:lang w:val="bg-BG"/>
        </w:rPr>
        <w:t>Необходимо е регулиращия СК да е поне на 5х</w:t>
      </w:r>
      <w:r w:rsidR="000D2619" w:rsidRPr="00502BA2">
        <w:rPr>
          <w:sz w:val="28"/>
          <w:szCs w:val="28"/>
        </w:rPr>
        <w:t xml:space="preserve">D </w:t>
      </w:r>
      <w:r w:rsidR="000D2619" w:rsidRPr="00502BA2">
        <w:rPr>
          <w:sz w:val="28"/>
          <w:szCs w:val="28"/>
          <w:lang w:val="bg-BG"/>
        </w:rPr>
        <w:t>разстояние от помпата,</w:t>
      </w:r>
      <w:r w:rsidR="00EB746A" w:rsidRPr="00502BA2">
        <w:rPr>
          <w:sz w:val="28"/>
          <w:szCs w:val="28"/>
          <w:lang w:val="bg-BG"/>
        </w:rPr>
        <w:t xml:space="preserve"> </w:t>
      </w:r>
      <w:r w:rsidR="000D2619" w:rsidRPr="00502BA2">
        <w:rPr>
          <w:sz w:val="28"/>
          <w:szCs w:val="28"/>
          <w:lang w:val="bg-BG"/>
        </w:rPr>
        <w:t>за да се избегне този ефект.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Подобен тип разрушения може да се получи от рециркулация между върха на лопатката и корпуса,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когато луфтът е по-голям.</w:t>
      </w:r>
    </w:p>
    <w:p w:rsidR="00F92FE8" w:rsidRPr="00502BA2" w:rsidRDefault="00F92FE8">
      <w:pPr>
        <w:numPr>
          <w:ilvl w:val="0"/>
          <w:numId w:val="1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Въздушни включвания.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Те се отделят от мехурчетата във водата образувани преди да достигнат до помпата.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Когато достигнат до отвора на П те предизвикват разрушения подобно на кавитацията.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Тези мехурчета може да се образуват от завихряне в смукателя или в ЧР;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от образуване на фуния при ниско ниво.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Водят до образуване на зона с ниско налягане в потока на течността и изпаряване на част от течността.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Това явление трудно се различава от кавитацията.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Понякога процесите протичат паралелно.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 xml:space="preserve">Все пак сравнението на </w:t>
      </w:r>
      <w:r w:rsidRPr="00502BA2">
        <w:rPr>
          <w:sz w:val="28"/>
          <w:szCs w:val="28"/>
        </w:rPr>
        <w:t>NPSH</w:t>
      </w:r>
      <w:r w:rsidRPr="00502BA2">
        <w:rPr>
          <w:sz w:val="28"/>
          <w:szCs w:val="28"/>
          <w:lang w:val="bg-BG"/>
        </w:rPr>
        <w:t xml:space="preserve">налично с </w:t>
      </w:r>
      <w:r w:rsidRPr="00502BA2">
        <w:rPr>
          <w:sz w:val="28"/>
          <w:szCs w:val="28"/>
        </w:rPr>
        <w:t>NPSH</w:t>
      </w:r>
      <w:r w:rsidRPr="00502BA2">
        <w:rPr>
          <w:sz w:val="28"/>
          <w:szCs w:val="28"/>
          <w:lang w:val="bg-BG"/>
        </w:rPr>
        <w:t>необходимо,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комбинирано с външен оглед на тръбната разводка и арматурите може да определи причините за общото понятие кавитация и да реши проблема с въздушните включвания.</w:t>
      </w:r>
    </w:p>
    <w:p w:rsidR="00F92FE8" w:rsidRPr="00502BA2" w:rsidRDefault="00F92FE8">
      <w:pPr>
        <w:numPr>
          <w:ilvl w:val="0"/>
          <w:numId w:val="1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Общи черти и различия.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Общото е,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че кавитацията,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въздушните включвания и рециркулацията разрушават работното колело.</w:t>
      </w:r>
    </w:p>
    <w:p w:rsidR="00DE1706" w:rsidRPr="00502BA2" w:rsidRDefault="00DE1706">
      <w:pPr>
        <w:rPr>
          <w:sz w:val="28"/>
          <w:szCs w:val="28"/>
          <w:lang w:val="bg-BG"/>
        </w:rPr>
      </w:pPr>
    </w:p>
    <w:p w:rsidR="00DE1706" w:rsidRPr="00502BA2" w:rsidRDefault="00DE1706">
      <w:pPr>
        <w:rPr>
          <w:sz w:val="28"/>
          <w:szCs w:val="28"/>
          <w:lang w:val="bg-BG"/>
        </w:rPr>
      </w:pP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Разликата между тях е в начина по който се формират мехурчетата и местоположението им: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 xml:space="preserve">Рециркулация в напора </w:t>
      </w:r>
      <w:r w:rsidRPr="00502BA2">
        <w:rPr>
          <w:sz w:val="28"/>
          <w:szCs w:val="28"/>
          <w:lang w:val="bg-BG"/>
        </w:rPr>
        <w:tab/>
      </w:r>
      <w:r w:rsidRPr="00502BA2">
        <w:rPr>
          <w:sz w:val="28"/>
          <w:szCs w:val="28"/>
          <w:lang w:val="bg-BG"/>
        </w:rPr>
        <w:tab/>
      </w:r>
      <w:r w:rsidRPr="00502BA2">
        <w:rPr>
          <w:sz w:val="28"/>
          <w:szCs w:val="28"/>
          <w:lang w:val="bg-BG"/>
        </w:rPr>
        <w:tab/>
      </w:r>
      <w:r w:rsidRPr="00502BA2">
        <w:rPr>
          <w:sz w:val="28"/>
          <w:szCs w:val="28"/>
          <w:lang w:val="bg-BG"/>
        </w:rPr>
        <w:tab/>
      </w:r>
      <w:r w:rsidRPr="00502BA2">
        <w:rPr>
          <w:sz w:val="28"/>
          <w:szCs w:val="28"/>
          <w:lang w:val="bg-BG"/>
        </w:rPr>
        <w:tab/>
        <w:t>върха на работното колело;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Рециркулация в смукателя</w:t>
      </w:r>
      <w:r w:rsidRPr="00502BA2">
        <w:rPr>
          <w:sz w:val="28"/>
          <w:szCs w:val="28"/>
          <w:lang w:val="bg-BG"/>
        </w:rPr>
        <w:tab/>
      </w:r>
      <w:r w:rsidRPr="00502BA2">
        <w:rPr>
          <w:sz w:val="28"/>
          <w:szCs w:val="28"/>
          <w:lang w:val="bg-BG"/>
        </w:rPr>
        <w:tab/>
      </w:r>
      <w:r w:rsidRPr="00502BA2">
        <w:rPr>
          <w:sz w:val="28"/>
          <w:szCs w:val="28"/>
          <w:lang w:val="bg-BG"/>
        </w:rPr>
        <w:tab/>
      </w:r>
      <w:r w:rsidRPr="00502BA2">
        <w:rPr>
          <w:sz w:val="28"/>
          <w:szCs w:val="28"/>
          <w:lang w:val="bg-BG"/>
        </w:rPr>
        <w:tab/>
        <w:t>в средата работното колело;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Въздушни включвания  или кавитация</w:t>
      </w:r>
      <w:r w:rsidRPr="00502BA2">
        <w:rPr>
          <w:sz w:val="28"/>
          <w:szCs w:val="28"/>
          <w:lang w:val="bg-BG"/>
        </w:rPr>
        <w:tab/>
      </w:r>
      <w:r w:rsidRPr="00502BA2">
        <w:rPr>
          <w:sz w:val="28"/>
          <w:szCs w:val="28"/>
          <w:lang w:val="bg-BG"/>
        </w:rPr>
        <w:tab/>
        <w:t>в основата на работното колело;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При тежки условия разрушенията се разпространяват върху цялото работно колело и корпуса на П.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За да се разграничат причините за износването на П може да се притвори СК на напорния водопровод,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с което се намалява дебита на П и се увеличава напора.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Получават се 3 варианта:</w:t>
      </w:r>
    </w:p>
    <w:p w:rsidR="00F92FE8" w:rsidRPr="00502BA2" w:rsidRDefault="00F92FE8">
      <w:pPr>
        <w:numPr>
          <w:ilvl w:val="0"/>
          <w:numId w:val="2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Шумът и вибрациите затихват и дори изчезват.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Това значи,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че сме снижили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</w:rPr>
        <w:t>NPSH</w:t>
      </w:r>
      <w:r w:rsidRPr="00502BA2">
        <w:rPr>
          <w:sz w:val="28"/>
          <w:szCs w:val="28"/>
          <w:lang w:val="bg-BG"/>
        </w:rPr>
        <w:t>необходимо и кавитацията е изчезнала.</w:t>
      </w:r>
    </w:p>
    <w:p w:rsidR="00F92FE8" w:rsidRPr="00502BA2" w:rsidRDefault="00F92FE8">
      <w:pPr>
        <w:numPr>
          <w:ilvl w:val="0"/>
          <w:numId w:val="2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Шумът и вибрациите се засилват.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П е попаднала в по-лоши условия,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 xml:space="preserve">което 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означава,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че имаме проблем с рециркулацията.</w:t>
      </w:r>
    </w:p>
    <w:p w:rsidR="00F92FE8" w:rsidRPr="00502BA2" w:rsidRDefault="00F92FE8">
      <w:pPr>
        <w:numPr>
          <w:ilvl w:val="0"/>
          <w:numId w:val="2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Почти не се променя шума.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Това означава,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 xml:space="preserve">че имаме проблем с въздушни 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включвания,</w:t>
      </w:r>
      <w:r w:rsidR="00EB746A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които не се влияят от дебита на П.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Ако можем да разграничим 3-те случая един от друг ще можем по-лесно да намерим решение на проблемите.</w:t>
      </w:r>
    </w:p>
    <w:p w:rsidR="00F92FE8" w:rsidRPr="00502BA2" w:rsidRDefault="00F92FE8">
      <w:pPr>
        <w:rPr>
          <w:sz w:val="16"/>
          <w:szCs w:val="16"/>
          <w:lang w:val="bg-BG"/>
        </w:rPr>
      </w:pPr>
    </w:p>
    <w:p w:rsidR="00F92FE8" w:rsidRPr="00502BA2" w:rsidRDefault="00F92FE8" w:rsidP="00B67FAE">
      <w:pPr>
        <w:jc w:val="center"/>
        <w:outlineLvl w:val="0"/>
        <w:rPr>
          <w:b/>
          <w:sz w:val="28"/>
          <w:szCs w:val="28"/>
          <w:lang w:val="bg-BG"/>
        </w:rPr>
      </w:pPr>
      <w:r w:rsidRPr="00502BA2">
        <w:rPr>
          <w:b/>
          <w:sz w:val="28"/>
          <w:szCs w:val="28"/>
          <w:lang w:val="bg-BG"/>
        </w:rPr>
        <w:t xml:space="preserve">Работа с нисък </w:t>
      </w:r>
      <w:r w:rsidRPr="00502BA2">
        <w:rPr>
          <w:b/>
          <w:sz w:val="28"/>
          <w:szCs w:val="28"/>
        </w:rPr>
        <w:t>NPSH</w:t>
      </w:r>
      <w:r w:rsidRPr="00502BA2">
        <w:rPr>
          <w:b/>
          <w:sz w:val="28"/>
          <w:szCs w:val="28"/>
          <w:lang w:val="bg-BG"/>
        </w:rPr>
        <w:t xml:space="preserve"> </w:t>
      </w:r>
      <w:r w:rsidR="00B67FAE" w:rsidRPr="00502BA2">
        <w:rPr>
          <w:b/>
          <w:sz w:val="28"/>
          <w:szCs w:val="28"/>
          <w:lang w:val="bg-BG"/>
        </w:rPr>
        <w:t>- к</w:t>
      </w:r>
      <w:r w:rsidRPr="00502BA2">
        <w:rPr>
          <w:b/>
          <w:sz w:val="28"/>
          <w:szCs w:val="28"/>
          <w:lang w:val="bg-BG"/>
        </w:rPr>
        <w:t>ак да избегнем кавитацията?</w:t>
      </w:r>
    </w:p>
    <w:p w:rsidR="00F92FE8" w:rsidRPr="00502BA2" w:rsidRDefault="00F92FE8">
      <w:pPr>
        <w:numPr>
          <w:ilvl w:val="0"/>
          <w:numId w:val="3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Поддържайте по-високо ниво в ЧР.</w:t>
      </w:r>
    </w:p>
    <w:p w:rsidR="00F92FE8" w:rsidRPr="00502BA2" w:rsidRDefault="00F92FE8">
      <w:pPr>
        <w:numPr>
          <w:ilvl w:val="0"/>
          <w:numId w:val="3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Повдигнете резервоара.</w:t>
      </w:r>
    </w:p>
    <w:p w:rsidR="00F92FE8" w:rsidRPr="00502BA2" w:rsidRDefault="00F92FE8">
      <w:pPr>
        <w:numPr>
          <w:ilvl w:val="0"/>
          <w:numId w:val="3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Монтирайте ПА на по-ниска кота.</w:t>
      </w:r>
    </w:p>
    <w:p w:rsidR="00F92FE8" w:rsidRPr="00502BA2" w:rsidRDefault="00F92FE8">
      <w:pPr>
        <w:numPr>
          <w:ilvl w:val="0"/>
          <w:numId w:val="3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Сменете работното колело на П с такова с по-висока специфична скорост.</w:t>
      </w:r>
    </w:p>
    <w:p w:rsidR="00F92FE8" w:rsidRPr="00502BA2" w:rsidRDefault="00F92FE8">
      <w:pPr>
        <w:numPr>
          <w:ilvl w:val="0"/>
          <w:numId w:val="3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Подрежете работното колело.</w:t>
      </w:r>
    </w:p>
    <w:p w:rsidR="00F92FE8" w:rsidRPr="00502BA2" w:rsidRDefault="00F92FE8">
      <w:pPr>
        <w:numPr>
          <w:ilvl w:val="0"/>
          <w:numId w:val="3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Намалете скоростта на въртене на П.</w:t>
      </w:r>
    </w:p>
    <w:p w:rsidR="00F92FE8" w:rsidRPr="00502BA2" w:rsidRDefault="00F92FE8">
      <w:pPr>
        <w:rPr>
          <w:sz w:val="28"/>
          <w:szCs w:val="28"/>
        </w:rPr>
      </w:pPr>
      <w:r w:rsidRPr="00502BA2">
        <w:rPr>
          <w:sz w:val="28"/>
          <w:szCs w:val="28"/>
          <w:lang w:val="bg-BG"/>
        </w:rPr>
        <w:t>С тези мероприятия ще се намали необходимото N</w:t>
      </w:r>
      <w:r w:rsidRPr="00502BA2">
        <w:rPr>
          <w:sz w:val="28"/>
          <w:szCs w:val="28"/>
        </w:rPr>
        <w:t>PSH.</w:t>
      </w:r>
    </w:p>
    <w:p w:rsidR="00F92FE8" w:rsidRPr="00502BA2" w:rsidRDefault="00F92FE8">
      <w:pPr>
        <w:numPr>
          <w:ilvl w:val="0"/>
          <w:numId w:val="3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lastRenderedPageBreak/>
        <w:t>Монтирайте допълнителна П между резервоара и основната П.</w:t>
      </w:r>
    </w:p>
    <w:p w:rsidR="00F92FE8" w:rsidRPr="00502BA2" w:rsidRDefault="00F92FE8">
      <w:pPr>
        <w:numPr>
          <w:ilvl w:val="0"/>
          <w:numId w:val="3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Подложете течността в резервоара под налягане.</w:t>
      </w:r>
    </w:p>
    <w:p w:rsidR="00F92FE8" w:rsidRPr="00502BA2" w:rsidRDefault="00F92FE8">
      <w:pPr>
        <w:numPr>
          <w:ilvl w:val="0"/>
          <w:numId w:val="3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Осигурете отворен отдушник на ЧР.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Проверете дали не замръзва през зимата.</w:t>
      </w:r>
    </w:p>
    <w:p w:rsidR="00F92FE8" w:rsidRPr="00502BA2" w:rsidRDefault="00F92FE8">
      <w:pPr>
        <w:numPr>
          <w:ilvl w:val="0"/>
          <w:numId w:val="3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Намалете загубите в смукателя.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Премахнете излишните фитинги,</w:t>
      </w:r>
      <w:r w:rsidR="00B67FAE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колена,</w:t>
      </w:r>
      <w:r w:rsidR="00B67FAE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преходи,</w:t>
      </w:r>
      <w:r w:rsidR="00B67FAE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тесни участъци.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Проверете дали е здрав смукателя,</w:t>
      </w:r>
      <w:r w:rsidR="00B67FAE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дали няма отвори по него,</w:t>
      </w:r>
      <w:r w:rsidR="00B67FAE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дали не е запушен или стеснен,</w:t>
      </w:r>
      <w:r w:rsidR="00B67FAE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дали не се образуват въздушни възглавници.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Ако в смукателя попаднат твърди предмети те могат да ограничат потока на вода към П.</w:t>
      </w:r>
      <w:r w:rsidR="00B67FAE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Това може да са коренища,</w:t>
      </w:r>
      <w:r w:rsidR="00B67FAE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уплътнители или паднало сърце на СК.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Малкият диаметър на смукателя също е проблем.</w:t>
      </w:r>
      <w:r w:rsidR="00B67FAE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Това може да се е получило от грешка в проектирането или при подмяна на П с нова с по-голям дебит.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Ако използвате неподходящ СК на смукателя – /тарелков,</w:t>
      </w:r>
      <w:r w:rsidR="00B67FAE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сферичен,</w:t>
      </w:r>
      <w:r w:rsidR="00B67FAE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Бътерфлай/ това води до повишени загуби и завихряне на потока.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Ако смукателят замръзне това също е опасно за П.</w:t>
      </w:r>
    </w:p>
    <w:p w:rsidR="00F92FE8" w:rsidRPr="00502BA2" w:rsidRDefault="00F92FE8">
      <w:pPr>
        <w:jc w:val="center"/>
        <w:outlineLvl w:val="0"/>
        <w:rPr>
          <w:sz w:val="16"/>
          <w:szCs w:val="16"/>
          <w:u w:val="single"/>
          <w:lang w:val="bg-BG"/>
        </w:rPr>
      </w:pPr>
    </w:p>
    <w:p w:rsidR="00F92FE8" w:rsidRPr="00502BA2" w:rsidRDefault="00F92FE8">
      <w:pPr>
        <w:jc w:val="center"/>
        <w:outlineLvl w:val="0"/>
        <w:rPr>
          <w:b/>
          <w:sz w:val="28"/>
          <w:szCs w:val="28"/>
          <w:u w:val="single"/>
          <w:lang w:val="bg-BG"/>
        </w:rPr>
      </w:pPr>
      <w:r w:rsidRPr="00502BA2">
        <w:rPr>
          <w:b/>
          <w:sz w:val="28"/>
          <w:szCs w:val="28"/>
          <w:u w:val="single"/>
          <w:lang w:val="bg-BG"/>
        </w:rPr>
        <w:t>Снижение на</w:t>
      </w:r>
      <w:r w:rsidRPr="00502BA2">
        <w:rPr>
          <w:b/>
          <w:sz w:val="28"/>
          <w:szCs w:val="28"/>
          <w:u w:val="single"/>
        </w:rPr>
        <w:t xml:space="preserve"> </w:t>
      </w:r>
      <w:r w:rsidRPr="00502BA2">
        <w:rPr>
          <w:b/>
          <w:sz w:val="28"/>
          <w:szCs w:val="28"/>
          <w:u w:val="single"/>
          <w:lang w:val="bg-BG"/>
        </w:rPr>
        <w:t>необходимия N</w:t>
      </w:r>
      <w:r w:rsidRPr="00502BA2">
        <w:rPr>
          <w:b/>
          <w:sz w:val="28"/>
          <w:szCs w:val="28"/>
          <w:u w:val="single"/>
        </w:rPr>
        <w:t>PSH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Двойно</w:t>
      </w:r>
      <w:r w:rsidR="007E46CB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з</w:t>
      </w:r>
      <w:r w:rsidR="007E46CB">
        <w:rPr>
          <w:sz w:val="28"/>
          <w:szCs w:val="28"/>
          <w:lang w:val="bg-BG"/>
        </w:rPr>
        <w:t>а</w:t>
      </w:r>
      <w:r w:rsidRPr="00502BA2">
        <w:rPr>
          <w:sz w:val="28"/>
          <w:szCs w:val="28"/>
          <w:lang w:val="bg-BG"/>
        </w:rPr>
        <w:t>смукващите П тип Д имат по-нисък  необходим N</w:t>
      </w:r>
      <w:r w:rsidRPr="00502BA2">
        <w:rPr>
          <w:sz w:val="28"/>
          <w:szCs w:val="28"/>
        </w:rPr>
        <w:t>PSH</w:t>
      </w:r>
      <w:r w:rsidRPr="00502BA2">
        <w:rPr>
          <w:sz w:val="28"/>
          <w:szCs w:val="28"/>
          <w:lang w:val="bg-BG"/>
        </w:rPr>
        <w:t xml:space="preserve"> с около            /25-30/ %,</w:t>
      </w:r>
      <w:r w:rsidR="00B67FAE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което позволява да се увеличи скоростта на П с около 40 %.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Може да се премине и към по-голяма П,</w:t>
      </w:r>
      <w:r w:rsidR="00B67FAE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която се върти с по-ниска скорост.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Използването на П с по-голям отвор на работното колело снижава също необходимия N</w:t>
      </w:r>
      <w:r w:rsidRPr="00502BA2">
        <w:rPr>
          <w:sz w:val="28"/>
          <w:szCs w:val="28"/>
        </w:rPr>
        <w:t>PSH</w:t>
      </w:r>
      <w:r w:rsidRPr="00502BA2">
        <w:rPr>
          <w:sz w:val="28"/>
          <w:szCs w:val="28"/>
          <w:lang w:val="bg-BG"/>
        </w:rPr>
        <w:t>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При възможност може да се монтира индусер /устройство на входа на П/,</w:t>
      </w:r>
      <w:r w:rsidR="00B67FAE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с което може да се снижи необходимия N</w:t>
      </w:r>
      <w:r w:rsidRPr="00502BA2">
        <w:rPr>
          <w:sz w:val="28"/>
          <w:szCs w:val="28"/>
        </w:rPr>
        <w:t>PSH</w:t>
      </w:r>
      <w:r w:rsidRPr="00502BA2">
        <w:rPr>
          <w:sz w:val="28"/>
          <w:szCs w:val="28"/>
          <w:lang w:val="bg-BG"/>
        </w:rPr>
        <w:t xml:space="preserve"> с около 50 %.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Вместо една голяма П може да се използват серия от по-малки П,</w:t>
      </w:r>
      <w:r w:rsidR="00B67FAE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които да работят в паралел.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Три П с 50 % капацитет са по-евтини от 2 П с 100 % капацитет.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Това ще доведе до икономии на ел.</w:t>
      </w:r>
      <w:r w:rsidR="007E46CB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енергия и до по-лесна поддръжка.</w:t>
      </w:r>
    </w:p>
    <w:p w:rsidR="00F92FE8" w:rsidRPr="00502BA2" w:rsidRDefault="00F92FE8">
      <w:pPr>
        <w:rPr>
          <w:sz w:val="16"/>
          <w:szCs w:val="16"/>
          <w:lang w:val="bg-BG"/>
        </w:rPr>
      </w:pPr>
    </w:p>
    <w:p w:rsidR="00F92FE8" w:rsidRPr="00502BA2" w:rsidRDefault="00F92FE8">
      <w:pPr>
        <w:jc w:val="center"/>
        <w:outlineLvl w:val="0"/>
        <w:rPr>
          <w:sz w:val="28"/>
          <w:szCs w:val="28"/>
          <w:u w:val="single"/>
          <w:lang w:val="bg-BG"/>
        </w:rPr>
      </w:pPr>
      <w:r w:rsidRPr="00502BA2">
        <w:rPr>
          <w:sz w:val="28"/>
          <w:szCs w:val="28"/>
          <w:u w:val="single"/>
          <w:lang w:val="bg-BG"/>
        </w:rPr>
        <w:t>Смукателна височина и кавитация</w:t>
      </w:r>
    </w:p>
    <w:p w:rsidR="00F92FE8" w:rsidRPr="00502BA2" w:rsidRDefault="00F92FE8">
      <w:pPr>
        <w:numPr>
          <w:ilvl w:val="0"/>
          <w:numId w:val="6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В случай,</w:t>
      </w:r>
      <w:r w:rsidR="00B67FAE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че помпата смучи,</w:t>
      </w:r>
      <w:r w:rsidR="00B67FAE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смукателната височина трябва да е възможно най-малка,</w:t>
      </w:r>
      <w:r w:rsidR="00B67FAE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за да се избегне нарастването на кавитацията.</w:t>
      </w:r>
    </w:p>
    <w:p w:rsidR="00F92FE8" w:rsidRPr="00502BA2" w:rsidRDefault="00F92FE8">
      <w:pPr>
        <w:numPr>
          <w:ilvl w:val="0"/>
          <w:numId w:val="6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Смукателната височина и скоростта на въртене се определят с оглед притока на вода към П.</w:t>
      </w:r>
    </w:p>
    <w:p w:rsidR="00F92FE8" w:rsidRPr="00502BA2" w:rsidRDefault="00F92FE8">
      <w:pPr>
        <w:numPr>
          <w:ilvl w:val="0"/>
          <w:numId w:val="6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Нарастването на кавитацията зависи от степента на пада на налягането в П.</w:t>
      </w:r>
    </w:p>
    <w:p w:rsidR="00F92FE8" w:rsidRPr="00502BA2" w:rsidRDefault="00F92FE8">
      <w:pPr>
        <w:numPr>
          <w:ilvl w:val="0"/>
          <w:numId w:val="6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При по-голям вак</w:t>
      </w:r>
      <w:r w:rsidR="007E46CB">
        <w:rPr>
          <w:sz w:val="28"/>
          <w:szCs w:val="28"/>
          <w:lang w:val="bg-BG"/>
        </w:rPr>
        <w:t>у</w:t>
      </w:r>
      <w:r w:rsidRPr="00502BA2">
        <w:rPr>
          <w:sz w:val="28"/>
          <w:szCs w:val="28"/>
          <w:lang w:val="bg-BG"/>
        </w:rPr>
        <w:t>ум в смукателя нараства силата на кавитацията.</w:t>
      </w:r>
      <w:r w:rsidR="00B67FAE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Затова е необходимо да се намалят максимално загубите от триене в смукателя.</w:t>
      </w:r>
    </w:p>
    <w:p w:rsidR="00F92FE8" w:rsidRPr="00502BA2" w:rsidRDefault="00F92FE8">
      <w:pPr>
        <w:numPr>
          <w:ilvl w:val="0"/>
          <w:numId w:val="6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 xml:space="preserve">Необходимото </w:t>
      </w:r>
      <w:r w:rsidRPr="00502BA2">
        <w:rPr>
          <w:sz w:val="28"/>
          <w:szCs w:val="28"/>
        </w:rPr>
        <w:t xml:space="preserve">NPSH </w:t>
      </w:r>
      <w:r w:rsidRPr="00502BA2">
        <w:rPr>
          <w:sz w:val="28"/>
          <w:szCs w:val="28"/>
          <w:lang w:val="bg-BG"/>
        </w:rPr>
        <w:t xml:space="preserve"> е най-малкото необходимо налягане на входа            на П,</w:t>
      </w:r>
      <w:r w:rsidR="00B67FAE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което гарантира,</w:t>
      </w:r>
      <w:r w:rsidR="00B67FAE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че няма да има интензивна кавитация.</w:t>
      </w:r>
    </w:p>
    <w:p w:rsidR="00F92FE8" w:rsidRPr="00502BA2" w:rsidRDefault="00F92FE8">
      <w:pPr>
        <w:jc w:val="center"/>
        <w:outlineLvl w:val="0"/>
        <w:rPr>
          <w:sz w:val="28"/>
          <w:szCs w:val="28"/>
          <w:u w:val="single"/>
          <w:lang w:val="bg-BG"/>
        </w:rPr>
      </w:pPr>
      <w:r w:rsidRPr="00502BA2">
        <w:rPr>
          <w:sz w:val="28"/>
          <w:szCs w:val="28"/>
          <w:u w:val="single"/>
          <w:lang w:val="bg-BG"/>
        </w:rPr>
        <w:t>Смукателен водопровод</w:t>
      </w:r>
    </w:p>
    <w:p w:rsidR="00F92FE8" w:rsidRPr="00502BA2" w:rsidRDefault="00F92FE8">
      <w:pPr>
        <w:numPr>
          <w:ilvl w:val="0"/>
          <w:numId w:val="7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В случай,</w:t>
      </w:r>
      <w:r w:rsidR="00B67FAE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 xml:space="preserve">че помпите не са </w:t>
      </w:r>
      <w:r w:rsidR="007E46CB" w:rsidRPr="00502BA2">
        <w:rPr>
          <w:sz w:val="28"/>
          <w:szCs w:val="28"/>
          <w:lang w:val="bg-BG"/>
        </w:rPr>
        <w:t>залети</w:t>
      </w:r>
      <w:r w:rsidRPr="00502BA2">
        <w:rPr>
          <w:sz w:val="28"/>
          <w:szCs w:val="28"/>
          <w:lang w:val="bg-BG"/>
        </w:rPr>
        <w:t xml:space="preserve"> и  смучат – всяка помпа трябва да има 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самостоятелен смукател.</w:t>
      </w:r>
    </w:p>
    <w:p w:rsidR="00F92FE8" w:rsidRPr="00502BA2" w:rsidRDefault="00F92FE8">
      <w:pPr>
        <w:numPr>
          <w:ilvl w:val="0"/>
          <w:numId w:val="7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 xml:space="preserve">Смукателя трябва да е къс, прав и с малък възходящ наклон към помпата -                           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наклон от 1/50.</w:t>
      </w:r>
    </w:p>
    <w:p w:rsidR="00F92FE8" w:rsidRPr="00502BA2" w:rsidRDefault="00F92FE8">
      <w:pPr>
        <w:numPr>
          <w:ilvl w:val="0"/>
          <w:numId w:val="7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Не трябва да влиза въздух от връзките на смукателя.</w:t>
      </w:r>
    </w:p>
    <w:p w:rsidR="00F92FE8" w:rsidRPr="00502BA2" w:rsidRDefault="00F92FE8">
      <w:pPr>
        <w:numPr>
          <w:ilvl w:val="0"/>
          <w:numId w:val="7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Водния пласт над смукателния кош трябва да е 1.5</w:t>
      </w:r>
      <w:r w:rsidRPr="00502BA2">
        <w:rPr>
          <w:sz w:val="28"/>
          <w:szCs w:val="28"/>
        </w:rPr>
        <w:t>*D</w:t>
      </w:r>
      <w:r w:rsidRPr="00502BA2">
        <w:rPr>
          <w:sz w:val="28"/>
          <w:szCs w:val="28"/>
          <w:lang w:val="bg-BG"/>
        </w:rPr>
        <w:t>смук.;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разстоянието от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дъното до смукателния кош е 0.8</w:t>
      </w:r>
      <w:r w:rsidRPr="00502BA2">
        <w:rPr>
          <w:sz w:val="28"/>
          <w:szCs w:val="28"/>
        </w:rPr>
        <w:t>*D</w:t>
      </w:r>
      <w:r w:rsidRPr="00502BA2">
        <w:rPr>
          <w:sz w:val="28"/>
          <w:szCs w:val="28"/>
          <w:lang w:val="bg-BG"/>
        </w:rPr>
        <w:t>смук; от стената -1.5</w:t>
      </w:r>
      <w:r w:rsidRPr="00502BA2">
        <w:rPr>
          <w:sz w:val="28"/>
          <w:szCs w:val="28"/>
        </w:rPr>
        <w:t>*D</w:t>
      </w:r>
      <w:r w:rsidRPr="00502BA2">
        <w:rPr>
          <w:sz w:val="28"/>
          <w:szCs w:val="28"/>
          <w:lang w:val="bg-BG"/>
        </w:rPr>
        <w:t>смук.;</w:t>
      </w:r>
      <w:r w:rsidR="00677045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между два смукателя - 3</w:t>
      </w:r>
      <w:r w:rsidRPr="00502BA2">
        <w:rPr>
          <w:sz w:val="28"/>
          <w:szCs w:val="28"/>
        </w:rPr>
        <w:t>*D</w:t>
      </w:r>
      <w:r w:rsidRPr="00502BA2">
        <w:rPr>
          <w:sz w:val="28"/>
          <w:szCs w:val="28"/>
          <w:lang w:val="bg-BG"/>
        </w:rPr>
        <w:t>смук.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lastRenderedPageBreak/>
        <w:t xml:space="preserve">Например при смукател Ф </w:t>
      </w:r>
      <w:smartTag w:uri="urn:schemas-microsoft-com:office:smarttags" w:element="metricconverter">
        <w:smartTagPr>
          <w:attr w:name="ProductID" w:val="300 мм"/>
        </w:smartTagPr>
        <w:r w:rsidRPr="00502BA2">
          <w:rPr>
            <w:sz w:val="28"/>
            <w:szCs w:val="28"/>
            <w:lang w:val="bg-BG"/>
          </w:rPr>
          <w:t>300 мм</w:t>
        </w:r>
      </w:smartTag>
      <w:r w:rsidRPr="00502BA2">
        <w:rPr>
          <w:sz w:val="28"/>
          <w:szCs w:val="28"/>
          <w:lang w:val="bg-BG"/>
        </w:rPr>
        <w:t xml:space="preserve"> – минималния водния пласт трябва да е не по-малко от </w:t>
      </w:r>
      <w:smartTag w:uri="urn:schemas-microsoft-com:office:smarttags" w:element="metricconverter">
        <w:smartTagPr>
          <w:attr w:name="ProductID" w:val="450 мм"/>
        </w:smartTagPr>
        <w:r w:rsidRPr="00502BA2">
          <w:rPr>
            <w:sz w:val="28"/>
            <w:szCs w:val="28"/>
            <w:lang w:val="bg-BG"/>
          </w:rPr>
          <w:t>450 мм</w:t>
        </w:r>
      </w:smartTag>
      <w:r w:rsidRPr="00502BA2">
        <w:rPr>
          <w:sz w:val="28"/>
          <w:szCs w:val="28"/>
          <w:lang w:val="bg-BG"/>
        </w:rPr>
        <w:t>;</w:t>
      </w:r>
      <w:r w:rsidR="007E46CB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 xml:space="preserve">от дъното трябва да отстои на </w:t>
      </w:r>
      <w:smartTag w:uri="urn:schemas-microsoft-com:office:smarttags" w:element="metricconverter">
        <w:smartTagPr>
          <w:attr w:name="ProductID" w:val="250 мм"/>
        </w:smartTagPr>
        <w:r w:rsidRPr="00502BA2">
          <w:rPr>
            <w:sz w:val="28"/>
            <w:szCs w:val="28"/>
            <w:lang w:val="bg-BG"/>
          </w:rPr>
          <w:t>250 мм</w:t>
        </w:r>
      </w:smartTag>
      <w:r w:rsidRPr="00502BA2">
        <w:rPr>
          <w:sz w:val="28"/>
          <w:szCs w:val="28"/>
          <w:lang w:val="bg-BG"/>
        </w:rPr>
        <w:t>,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 xml:space="preserve">а от смукателя на съседната помпа на </w:t>
      </w:r>
      <w:smartTag w:uri="urn:schemas-microsoft-com:office:smarttags" w:element="metricconverter">
        <w:smartTagPr>
          <w:attr w:name="ProductID" w:val="900 мм"/>
        </w:smartTagPr>
        <w:r w:rsidRPr="00502BA2">
          <w:rPr>
            <w:sz w:val="28"/>
            <w:szCs w:val="28"/>
            <w:lang w:val="bg-BG"/>
          </w:rPr>
          <w:t>900 мм</w:t>
        </w:r>
      </w:smartTag>
      <w:r w:rsidRPr="00502BA2">
        <w:rPr>
          <w:sz w:val="28"/>
          <w:szCs w:val="28"/>
          <w:lang w:val="bg-BG"/>
        </w:rPr>
        <w:t>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За залетите П задължително се предвиждат СК на смукателите,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с цел изолиране и демонтаж на П при необходимост.</w:t>
      </w:r>
    </w:p>
    <w:p w:rsidR="00F92FE8" w:rsidRPr="00502BA2" w:rsidRDefault="00F92FE8">
      <w:pPr>
        <w:ind w:left="360"/>
        <w:rPr>
          <w:sz w:val="16"/>
          <w:szCs w:val="16"/>
          <w:lang w:val="bg-BG"/>
        </w:rPr>
      </w:pPr>
    </w:p>
    <w:p w:rsidR="00F92FE8" w:rsidRPr="00502BA2" w:rsidRDefault="00F92FE8">
      <w:pPr>
        <w:jc w:val="center"/>
        <w:outlineLvl w:val="0"/>
        <w:rPr>
          <w:sz w:val="28"/>
          <w:szCs w:val="28"/>
          <w:u w:val="single"/>
          <w:lang w:val="bg-BG"/>
        </w:rPr>
      </w:pPr>
      <w:r w:rsidRPr="00502BA2">
        <w:rPr>
          <w:sz w:val="28"/>
          <w:szCs w:val="28"/>
          <w:u w:val="single"/>
          <w:lang w:val="bg-BG"/>
        </w:rPr>
        <w:t xml:space="preserve">Специфична скорост на въртене </w:t>
      </w:r>
      <w:r w:rsidR="008263F9" w:rsidRPr="00502BA2">
        <w:rPr>
          <w:sz w:val="28"/>
          <w:szCs w:val="28"/>
          <w:u w:val="single"/>
        </w:rPr>
        <w:t>n</w:t>
      </w:r>
      <w:r w:rsidRPr="00502BA2">
        <w:rPr>
          <w:sz w:val="28"/>
          <w:szCs w:val="28"/>
          <w:u w:val="single"/>
        </w:rPr>
        <w:t>s</w:t>
      </w:r>
    </w:p>
    <w:p w:rsidR="00BB2F31" w:rsidRPr="00502BA2" w:rsidRDefault="00BB2F31" w:rsidP="00BB2F31"/>
    <w:p w:rsidR="00BB2F31" w:rsidRPr="00502BA2" w:rsidRDefault="00684EF7" w:rsidP="00BB2F31">
      <w:r w:rsidRPr="00502BA2">
        <w:rPr>
          <w:noProof/>
          <w:lang w:val="bg-BG" w:eastAsia="bg-BG"/>
        </w:rPr>
        <w:drawing>
          <wp:inline distT="0" distB="0" distL="0" distR="0">
            <wp:extent cx="5756910" cy="497205"/>
            <wp:effectExtent l="0" t="0" r="0" b="0"/>
            <wp:docPr id="25" name="Картина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97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F31" w:rsidRPr="00502BA2" w:rsidRDefault="00684EF7" w:rsidP="00BB2F31">
      <w:r w:rsidRPr="00502BA2">
        <w:rPr>
          <w:noProof/>
          <w:lang w:val="bg-BG" w:eastAsia="bg-BG"/>
        </w:rPr>
        <w:drawing>
          <wp:inline distT="0" distB="0" distL="0" distR="0">
            <wp:extent cx="5756910" cy="906780"/>
            <wp:effectExtent l="0" t="0" r="0" b="0"/>
            <wp:docPr id="26" name="Картина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F31" w:rsidRPr="00502BA2" w:rsidRDefault="00684EF7" w:rsidP="00BB2F31">
      <w:r w:rsidRPr="00502BA2">
        <w:rPr>
          <w:noProof/>
          <w:lang w:val="bg-BG" w:eastAsia="bg-BG"/>
        </w:rPr>
        <w:drawing>
          <wp:inline distT="0" distB="0" distL="0" distR="0">
            <wp:extent cx="5756910" cy="585470"/>
            <wp:effectExtent l="0" t="0" r="0" b="0"/>
            <wp:docPr id="27" name="Картина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58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F31" w:rsidRPr="00502BA2" w:rsidRDefault="00BB2F31" w:rsidP="00BB2F31">
      <w:pPr>
        <w:outlineLvl w:val="0"/>
        <w:rPr>
          <w:sz w:val="16"/>
          <w:szCs w:val="16"/>
          <w:lang w:val="bg-BG"/>
        </w:rPr>
      </w:pPr>
    </w:p>
    <w:p w:rsidR="00F92FE8" w:rsidRPr="00502BA2" w:rsidRDefault="008263F9">
      <w:pPr>
        <w:rPr>
          <w:sz w:val="28"/>
          <w:szCs w:val="28"/>
          <w:lang w:val="bg-BG"/>
        </w:rPr>
      </w:pPr>
      <w:r w:rsidRPr="00502BA2">
        <w:rPr>
          <w:sz w:val="28"/>
          <w:szCs w:val="28"/>
        </w:rPr>
        <w:t>n</w:t>
      </w:r>
      <w:r w:rsidR="00F92FE8" w:rsidRPr="00502BA2">
        <w:rPr>
          <w:sz w:val="28"/>
          <w:szCs w:val="28"/>
        </w:rPr>
        <w:t>s</w:t>
      </w:r>
      <w:r w:rsidR="00F92FE8" w:rsidRPr="00502BA2">
        <w:rPr>
          <w:sz w:val="28"/>
          <w:szCs w:val="28"/>
          <w:lang w:val="bg-BG"/>
        </w:rPr>
        <w:t xml:space="preserve"> </w:t>
      </w:r>
      <w:r w:rsidR="00F92FE8" w:rsidRPr="00502BA2">
        <w:rPr>
          <w:sz w:val="28"/>
          <w:szCs w:val="28"/>
        </w:rPr>
        <w:t>= (N*Q</w:t>
      </w:r>
      <w:r w:rsidR="00F92FE8" w:rsidRPr="00502BA2">
        <w:rPr>
          <w:sz w:val="28"/>
          <w:szCs w:val="28"/>
          <w:vertAlign w:val="superscript"/>
        </w:rPr>
        <w:t>0.5</w:t>
      </w:r>
      <w:r w:rsidR="00F92FE8" w:rsidRPr="00502BA2">
        <w:rPr>
          <w:sz w:val="28"/>
          <w:szCs w:val="28"/>
        </w:rPr>
        <w:t>)/NPSH</w:t>
      </w:r>
      <w:r w:rsidR="00F92FE8" w:rsidRPr="00502BA2">
        <w:rPr>
          <w:sz w:val="28"/>
          <w:szCs w:val="28"/>
          <w:vertAlign w:val="superscript"/>
        </w:rPr>
        <w:t>0.75</w:t>
      </w:r>
      <w:r w:rsidR="007E46CB">
        <w:rPr>
          <w:sz w:val="28"/>
          <w:szCs w:val="28"/>
          <w:lang w:val="bg-BG"/>
        </w:rPr>
        <w:t>необходим</w:t>
      </w:r>
      <w:r w:rsidR="00F92FE8" w:rsidRPr="00502BA2">
        <w:rPr>
          <w:sz w:val="28"/>
          <w:szCs w:val="28"/>
          <w:lang w:val="bg-BG"/>
        </w:rPr>
        <w:t>, където: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</w:rPr>
        <w:t>N</w:t>
      </w:r>
      <w:r w:rsidRPr="00502BA2">
        <w:rPr>
          <w:sz w:val="28"/>
          <w:szCs w:val="28"/>
          <w:lang w:val="bg-BG"/>
        </w:rPr>
        <w:t xml:space="preserve"> – скорост на въртене,</w:t>
      </w:r>
      <w:r w:rsidR="007E46CB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мин</w:t>
      </w:r>
      <w:r w:rsidRPr="00502BA2">
        <w:rPr>
          <w:sz w:val="28"/>
          <w:szCs w:val="28"/>
          <w:vertAlign w:val="superscript"/>
          <w:lang w:val="bg-BG"/>
        </w:rPr>
        <w:t>-1</w:t>
      </w:r>
      <w:r w:rsidRPr="00502BA2">
        <w:rPr>
          <w:sz w:val="28"/>
          <w:szCs w:val="28"/>
          <w:lang w:val="bg-BG"/>
        </w:rPr>
        <w:t>;</w:t>
      </w:r>
      <w:r w:rsidRPr="00502BA2">
        <w:rPr>
          <w:sz w:val="28"/>
          <w:szCs w:val="28"/>
        </w:rPr>
        <w:t xml:space="preserve"> Q</w:t>
      </w:r>
      <w:r w:rsidR="007E46CB">
        <w:rPr>
          <w:sz w:val="28"/>
          <w:szCs w:val="28"/>
          <w:lang w:val="bg-BG"/>
        </w:rPr>
        <w:t xml:space="preserve"> – дебит в галон/минута</w:t>
      </w:r>
      <w:r w:rsidRPr="00502BA2">
        <w:rPr>
          <w:sz w:val="28"/>
          <w:szCs w:val="28"/>
          <w:lang w:val="bg-BG"/>
        </w:rPr>
        <w:t xml:space="preserve">; </w:t>
      </w:r>
      <w:r w:rsidRPr="00502BA2">
        <w:rPr>
          <w:sz w:val="28"/>
          <w:szCs w:val="28"/>
        </w:rPr>
        <w:t>NPSH</w:t>
      </w:r>
      <w:r w:rsidRPr="00502BA2">
        <w:rPr>
          <w:sz w:val="28"/>
          <w:szCs w:val="28"/>
          <w:lang w:val="bg-BG"/>
        </w:rPr>
        <w:t xml:space="preserve"> във футове;</w:t>
      </w:r>
    </w:p>
    <w:p w:rsidR="00717FEC" w:rsidRPr="00502BA2" w:rsidRDefault="00717FEC">
      <w:pPr>
        <w:rPr>
          <w:sz w:val="28"/>
          <w:szCs w:val="28"/>
        </w:rPr>
      </w:pPr>
      <w:r w:rsidRPr="00502BA2">
        <w:rPr>
          <w:sz w:val="28"/>
          <w:szCs w:val="28"/>
          <w:lang w:val="bg-BG"/>
        </w:rPr>
        <w:t xml:space="preserve">Стойностите на </w:t>
      </w:r>
      <w:r w:rsidR="008263F9" w:rsidRPr="00502BA2">
        <w:rPr>
          <w:sz w:val="28"/>
          <w:szCs w:val="28"/>
        </w:rPr>
        <w:t>n</w:t>
      </w:r>
      <w:r w:rsidRPr="00502BA2">
        <w:rPr>
          <w:sz w:val="28"/>
          <w:szCs w:val="28"/>
        </w:rPr>
        <w:t xml:space="preserve">s </w:t>
      </w:r>
      <w:r w:rsidRPr="00502BA2">
        <w:rPr>
          <w:sz w:val="28"/>
          <w:szCs w:val="28"/>
          <w:lang w:val="bg-BG"/>
        </w:rPr>
        <w:t>са съгласно американските мерни единици</w:t>
      </w:r>
      <w:r w:rsidRPr="00502BA2">
        <w:rPr>
          <w:sz w:val="28"/>
          <w:szCs w:val="28"/>
        </w:rPr>
        <w:t>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 xml:space="preserve">Ако </w:t>
      </w:r>
      <w:r w:rsidRPr="00502BA2">
        <w:rPr>
          <w:sz w:val="28"/>
          <w:szCs w:val="28"/>
        </w:rPr>
        <w:t>NPSH</w:t>
      </w:r>
      <w:r w:rsidRPr="00502BA2">
        <w:rPr>
          <w:sz w:val="28"/>
          <w:szCs w:val="28"/>
          <w:lang w:val="bg-BG"/>
        </w:rPr>
        <w:t xml:space="preserve"> се намали </w:t>
      </w:r>
      <w:r w:rsidR="008263F9" w:rsidRPr="00502BA2">
        <w:rPr>
          <w:sz w:val="28"/>
          <w:szCs w:val="28"/>
        </w:rPr>
        <w:t>n</w:t>
      </w:r>
      <w:r w:rsidRPr="00502BA2">
        <w:rPr>
          <w:sz w:val="28"/>
          <w:szCs w:val="28"/>
        </w:rPr>
        <w:t>s</w:t>
      </w:r>
      <w:r w:rsidRPr="00502BA2">
        <w:rPr>
          <w:sz w:val="28"/>
          <w:szCs w:val="28"/>
          <w:lang w:val="bg-BG"/>
        </w:rPr>
        <w:t xml:space="preserve"> ще се увеличи и ще се подобрят условията на работа на помпата,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 xml:space="preserve">но ако </w:t>
      </w:r>
      <w:r w:rsidR="008263F9" w:rsidRPr="00502BA2">
        <w:rPr>
          <w:sz w:val="28"/>
          <w:szCs w:val="28"/>
        </w:rPr>
        <w:t>n</w:t>
      </w:r>
      <w:r w:rsidRPr="00502BA2">
        <w:rPr>
          <w:sz w:val="28"/>
          <w:szCs w:val="28"/>
        </w:rPr>
        <w:t>s</w:t>
      </w:r>
      <w:r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</w:rPr>
        <w:t xml:space="preserve">&gt; </w:t>
      </w:r>
      <w:r w:rsidRPr="00502BA2">
        <w:rPr>
          <w:sz w:val="28"/>
          <w:szCs w:val="28"/>
          <w:lang w:val="bg-BG"/>
        </w:rPr>
        <w:t>12000 това води до снижаване надеждността на П.</w:t>
      </w:r>
    </w:p>
    <w:p w:rsidR="00F92FE8" w:rsidRPr="00502BA2" w:rsidRDefault="008263F9">
      <w:pPr>
        <w:rPr>
          <w:sz w:val="28"/>
          <w:szCs w:val="28"/>
          <w:lang w:val="bg-BG"/>
        </w:rPr>
      </w:pPr>
      <w:r w:rsidRPr="00502BA2">
        <w:rPr>
          <w:sz w:val="28"/>
          <w:szCs w:val="28"/>
        </w:rPr>
        <w:t>n</w:t>
      </w:r>
      <w:r w:rsidR="00F92FE8" w:rsidRPr="00502BA2">
        <w:rPr>
          <w:sz w:val="28"/>
          <w:szCs w:val="28"/>
        </w:rPr>
        <w:t>s</w:t>
      </w:r>
      <w:r w:rsidR="00F92FE8" w:rsidRPr="00502BA2">
        <w:rPr>
          <w:sz w:val="28"/>
          <w:szCs w:val="28"/>
          <w:lang w:val="bg-BG"/>
        </w:rPr>
        <w:t xml:space="preserve"> е по-малко за П с малък дебит,</w:t>
      </w:r>
      <w:r w:rsidR="00272C1B" w:rsidRPr="00502BA2">
        <w:rPr>
          <w:sz w:val="28"/>
          <w:szCs w:val="28"/>
          <w:lang w:val="bg-BG"/>
        </w:rPr>
        <w:t xml:space="preserve"> </w:t>
      </w:r>
      <w:r w:rsidR="00F92FE8" w:rsidRPr="00502BA2">
        <w:rPr>
          <w:sz w:val="28"/>
          <w:szCs w:val="28"/>
          <w:lang w:val="bg-BG"/>
        </w:rPr>
        <w:t>малка скорост на въртене и високо налягане.</w:t>
      </w:r>
    </w:p>
    <w:p w:rsidR="00F92FE8" w:rsidRPr="00502BA2" w:rsidRDefault="008263F9">
      <w:pPr>
        <w:rPr>
          <w:sz w:val="28"/>
          <w:szCs w:val="28"/>
          <w:lang w:val="bg-BG"/>
        </w:rPr>
      </w:pPr>
      <w:r w:rsidRPr="00502BA2">
        <w:rPr>
          <w:sz w:val="28"/>
          <w:szCs w:val="28"/>
        </w:rPr>
        <w:t>n</w:t>
      </w:r>
      <w:r w:rsidR="00F92FE8" w:rsidRPr="00502BA2">
        <w:rPr>
          <w:sz w:val="28"/>
          <w:szCs w:val="28"/>
        </w:rPr>
        <w:t>s</w:t>
      </w:r>
      <w:r w:rsidR="00F92FE8" w:rsidRPr="00502BA2">
        <w:rPr>
          <w:sz w:val="28"/>
          <w:szCs w:val="28"/>
          <w:lang w:val="bg-BG"/>
        </w:rPr>
        <w:t xml:space="preserve"> е по-голямо за П с голям дебит,</w:t>
      </w:r>
      <w:r w:rsidR="00272C1B" w:rsidRPr="00502BA2">
        <w:rPr>
          <w:sz w:val="28"/>
          <w:szCs w:val="28"/>
          <w:lang w:val="bg-BG"/>
        </w:rPr>
        <w:t xml:space="preserve"> </w:t>
      </w:r>
      <w:r w:rsidR="00F92FE8" w:rsidRPr="00502BA2">
        <w:rPr>
          <w:sz w:val="28"/>
          <w:szCs w:val="28"/>
          <w:lang w:val="bg-BG"/>
        </w:rPr>
        <w:t>висока скорост на въртене и ниско налягане.</w:t>
      </w:r>
    </w:p>
    <w:p w:rsidR="00272C1B" w:rsidRPr="00502BA2" w:rsidRDefault="00272C1B">
      <w:pPr>
        <w:rPr>
          <w:sz w:val="16"/>
          <w:szCs w:val="16"/>
          <w:lang w:val="bg-BG"/>
        </w:rPr>
      </w:pPr>
    </w:p>
    <w:p w:rsidR="00BB2F31" w:rsidRPr="00502BA2" w:rsidRDefault="00717FEC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Данните са съгласно мерните единици приети в България /м3/с;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м; мин</w:t>
      </w:r>
      <w:r w:rsidRPr="00502BA2">
        <w:rPr>
          <w:sz w:val="28"/>
          <w:szCs w:val="28"/>
          <w:vertAlign w:val="superscript"/>
          <w:lang w:val="bg-BG"/>
        </w:rPr>
        <w:t>-1</w:t>
      </w:r>
      <w:r w:rsidRPr="00502BA2">
        <w:rPr>
          <w:sz w:val="28"/>
          <w:szCs w:val="28"/>
          <w:lang w:val="bg-BG"/>
        </w:rPr>
        <w:t>/.</w:t>
      </w:r>
    </w:p>
    <w:p w:rsidR="00717FEC" w:rsidRPr="00502BA2" w:rsidRDefault="00717FEC">
      <w:pPr>
        <w:rPr>
          <w:sz w:val="28"/>
          <w:szCs w:val="28"/>
        </w:rPr>
      </w:pPr>
      <w:r w:rsidRPr="00502BA2">
        <w:rPr>
          <w:sz w:val="28"/>
          <w:szCs w:val="28"/>
          <w:lang w:val="bg-BG"/>
        </w:rPr>
        <w:t xml:space="preserve">Преводното отношение на българския </w:t>
      </w:r>
      <w:r w:rsidRPr="00502BA2">
        <w:rPr>
          <w:sz w:val="28"/>
          <w:szCs w:val="28"/>
        </w:rPr>
        <w:t xml:space="preserve">ns </w:t>
      </w:r>
      <w:r w:rsidR="007E46CB" w:rsidRPr="00502BA2">
        <w:rPr>
          <w:sz w:val="28"/>
          <w:szCs w:val="28"/>
          <w:lang w:val="bg-BG"/>
        </w:rPr>
        <w:t>спрямо</w:t>
      </w:r>
      <w:r w:rsidRPr="00502BA2">
        <w:rPr>
          <w:sz w:val="28"/>
          <w:szCs w:val="28"/>
        </w:rPr>
        <w:t>o</w:t>
      </w:r>
      <w:r w:rsidRPr="00502BA2">
        <w:rPr>
          <w:sz w:val="28"/>
          <w:szCs w:val="28"/>
          <w:lang w:val="bg-BG"/>
        </w:rPr>
        <w:t xml:space="preserve"> американския е 1 : 14</w:t>
      </w:r>
      <w:r w:rsidRPr="00502BA2">
        <w:rPr>
          <w:sz w:val="28"/>
          <w:szCs w:val="28"/>
        </w:rPr>
        <w:t>,2 .</w:t>
      </w:r>
    </w:p>
    <w:p w:rsidR="00F92FE8" w:rsidRPr="00502BA2" w:rsidRDefault="008263F9">
      <w:pPr>
        <w:rPr>
          <w:sz w:val="28"/>
          <w:szCs w:val="28"/>
          <w:lang w:val="bg-BG"/>
        </w:rPr>
      </w:pPr>
      <w:r w:rsidRPr="00502BA2">
        <w:rPr>
          <w:sz w:val="28"/>
          <w:szCs w:val="28"/>
        </w:rPr>
        <w:t>n</w:t>
      </w:r>
      <w:r w:rsidR="00F92FE8" w:rsidRPr="00502BA2">
        <w:rPr>
          <w:sz w:val="28"/>
          <w:szCs w:val="28"/>
        </w:rPr>
        <w:t>s</w:t>
      </w:r>
      <w:r w:rsidR="00F92FE8" w:rsidRPr="00502BA2">
        <w:rPr>
          <w:sz w:val="28"/>
          <w:szCs w:val="28"/>
          <w:lang w:val="bg-BG"/>
        </w:rPr>
        <w:t xml:space="preserve"> за помпи:</w:t>
      </w:r>
      <w:r w:rsidR="00F92FE8" w:rsidRPr="00502BA2">
        <w:rPr>
          <w:sz w:val="28"/>
          <w:szCs w:val="28"/>
          <w:lang w:val="bg-BG"/>
        </w:rPr>
        <w:tab/>
        <w:t>от серията Д се движат от 120 до 700;</w:t>
      </w:r>
    </w:p>
    <w:p w:rsidR="00F92FE8" w:rsidRPr="00502BA2" w:rsidRDefault="00F92FE8">
      <w:pPr>
        <w:ind w:left="360"/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ab/>
      </w:r>
      <w:r w:rsidRPr="00502BA2">
        <w:rPr>
          <w:sz w:val="28"/>
          <w:szCs w:val="28"/>
          <w:lang w:val="bg-BG"/>
        </w:rPr>
        <w:tab/>
      </w:r>
      <w:r w:rsidRPr="00502BA2">
        <w:rPr>
          <w:sz w:val="28"/>
          <w:szCs w:val="28"/>
          <w:lang w:val="bg-BG"/>
        </w:rPr>
        <w:tab/>
        <w:t>от серията МТ се движат от 120 до 200;</w:t>
      </w:r>
    </w:p>
    <w:p w:rsidR="00F92FE8" w:rsidRPr="00502BA2" w:rsidRDefault="00F92FE8">
      <w:pPr>
        <w:ind w:left="360"/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ab/>
      </w:r>
      <w:r w:rsidRPr="00502BA2">
        <w:rPr>
          <w:sz w:val="28"/>
          <w:szCs w:val="28"/>
          <w:lang w:val="bg-BG"/>
        </w:rPr>
        <w:tab/>
      </w:r>
      <w:r w:rsidRPr="00502BA2">
        <w:rPr>
          <w:sz w:val="28"/>
          <w:szCs w:val="28"/>
          <w:lang w:val="bg-BG"/>
        </w:rPr>
        <w:tab/>
        <w:t>от серията Е се движат от 100 до 450;</w:t>
      </w:r>
    </w:p>
    <w:p w:rsidR="00F92FE8" w:rsidRPr="00502BA2" w:rsidRDefault="00F92FE8">
      <w:pPr>
        <w:ind w:left="1800" w:firstLine="360"/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 xml:space="preserve">от серията </w:t>
      </w:r>
      <w:r w:rsidRPr="00502BA2">
        <w:rPr>
          <w:sz w:val="28"/>
          <w:szCs w:val="28"/>
        </w:rPr>
        <w:t>VF</w:t>
      </w:r>
      <w:r w:rsidRPr="00502BA2">
        <w:rPr>
          <w:sz w:val="28"/>
          <w:szCs w:val="28"/>
          <w:lang w:val="bg-BG"/>
        </w:rPr>
        <w:t xml:space="preserve"> се движат от 250 до 800;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Ако необходимият дебит не може да се осигури от една П,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се инсталират две и повече П,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работещи в паралел.</w:t>
      </w:r>
    </w:p>
    <w:p w:rsidR="00BB2F31" w:rsidRPr="00502BA2" w:rsidRDefault="00BB2F31" w:rsidP="00BB2F31"/>
    <w:p w:rsidR="00F92FE8" w:rsidRPr="00502BA2" w:rsidRDefault="00F92FE8">
      <w:pPr>
        <w:jc w:val="center"/>
        <w:outlineLvl w:val="0"/>
        <w:rPr>
          <w:sz w:val="28"/>
          <w:szCs w:val="28"/>
          <w:u w:val="single"/>
          <w:lang w:val="bg-BG"/>
        </w:rPr>
      </w:pPr>
      <w:r w:rsidRPr="00502BA2">
        <w:rPr>
          <w:sz w:val="28"/>
          <w:szCs w:val="28"/>
          <w:u w:val="single"/>
          <w:lang w:val="bg-BG"/>
        </w:rPr>
        <w:t>Скорост на флуида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Снижението на скоростта на флуида в смукателния водопровод подобрява условията,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при които работи П.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За тази цел редовно се проверява смукателят за задръстване или въздушни възглавници.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Ако П се притвори на напорната страна се намалява дебита й и от там се снижава необходимия N</w:t>
      </w:r>
      <w:r w:rsidRPr="00502BA2">
        <w:rPr>
          <w:sz w:val="28"/>
          <w:szCs w:val="28"/>
        </w:rPr>
        <w:t>PSH.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При ремонта на П може да се монтира работно колело с по-голям диаметър,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което може да доведе до ускорена кавитация.</w:t>
      </w:r>
    </w:p>
    <w:p w:rsidR="00F92FE8" w:rsidRPr="00502BA2" w:rsidRDefault="00F92FE8">
      <w:pPr>
        <w:rPr>
          <w:sz w:val="28"/>
          <w:szCs w:val="28"/>
        </w:rPr>
      </w:pPr>
      <w:r w:rsidRPr="00502BA2">
        <w:rPr>
          <w:sz w:val="28"/>
          <w:szCs w:val="28"/>
          <w:lang w:val="bg-BG"/>
        </w:rPr>
        <w:t>Необходимо е първото коляно откъм смукателя да е на разстояние /5 – 10/</w:t>
      </w:r>
      <w:r w:rsidRPr="00502BA2">
        <w:rPr>
          <w:sz w:val="28"/>
          <w:szCs w:val="28"/>
        </w:rPr>
        <w:t>*D.</w:t>
      </w:r>
    </w:p>
    <w:p w:rsidR="00F92FE8" w:rsidRPr="00502BA2" w:rsidRDefault="00F92FE8">
      <w:pPr>
        <w:jc w:val="center"/>
        <w:rPr>
          <w:sz w:val="16"/>
          <w:szCs w:val="16"/>
          <w:u w:val="single"/>
          <w:lang w:val="bg-BG"/>
        </w:rPr>
      </w:pPr>
    </w:p>
    <w:p w:rsidR="00F92FE8" w:rsidRPr="00502BA2" w:rsidRDefault="00F92FE8">
      <w:pPr>
        <w:jc w:val="center"/>
        <w:outlineLvl w:val="0"/>
        <w:rPr>
          <w:sz w:val="28"/>
          <w:szCs w:val="28"/>
          <w:u w:val="single"/>
          <w:lang w:val="bg-BG"/>
        </w:rPr>
      </w:pPr>
      <w:r w:rsidRPr="00502BA2">
        <w:rPr>
          <w:sz w:val="28"/>
          <w:szCs w:val="28"/>
          <w:u w:val="single"/>
          <w:lang w:val="bg-BG"/>
        </w:rPr>
        <w:t xml:space="preserve">Влияние на скоростта на флуида върху работата на помпата 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Въпрос: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Ако скоростта в смукателя е над /1.5 – 2.4/ м/с опасно ли е за помпата при положение,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че необходимия N</w:t>
      </w:r>
      <w:r w:rsidRPr="00502BA2">
        <w:rPr>
          <w:sz w:val="28"/>
          <w:szCs w:val="28"/>
        </w:rPr>
        <w:t>PSH</w:t>
      </w:r>
      <w:r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</w:rPr>
        <w:t xml:space="preserve">&lt; </w:t>
      </w:r>
      <w:r w:rsidRPr="00502BA2">
        <w:rPr>
          <w:sz w:val="28"/>
          <w:szCs w:val="28"/>
          <w:lang w:val="bg-BG"/>
        </w:rPr>
        <w:t>наличния N</w:t>
      </w:r>
      <w:r w:rsidRPr="00502BA2">
        <w:rPr>
          <w:sz w:val="28"/>
          <w:szCs w:val="28"/>
        </w:rPr>
        <w:t>PSH</w:t>
      </w:r>
      <w:r w:rsidRPr="00502BA2">
        <w:rPr>
          <w:sz w:val="28"/>
          <w:szCs w:val="28"/>
          <w:lang w:val="bg-BG"/>
        </w:rPr>
        <w:t>?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Може ли при големите загуби от триене да се получат мехурчета и да се появи кавитация?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lastRenderedPageBreak/>
        <w:t>Ако във флуида има разтворен газ и други компоненти – високата скорост и завихрянето може да доведе до отделянето им.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Обикновената вода съдържа разтворен кислород.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При завих</w:t>
      </w:r>
      <w:r w:rsidR="00272C1B" w:rsidRPr="00502BA2">
        <w:rPr>
          <w:sz w:val="28"/>
          <w:szCs w:val="28"/>
          <w:lang w:val="bg-BG"/>
        </w:rPr>
        <w:t>р</w:t>
      </w:r>
      <w:r w:rsidRPr="00502BA2">
        <w:rPr>
          <w:sz w:val="28"/>
          <w:szCs w:val="28"/>
          <w:lang w:val="bg-BG"/>
        </w:rPr>
        <w:t>яне и триене кислородът може да се отдели от водата и да атакува П.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Затова:</w:t>
      </w:r>
    </w:p>
    <w:p w:rsidR="00F92FE8" w:rsidRPr="00502BA2" w:rsidRDefault="00F92FE8">
      <w:pPr>
        <w:numPr>
          <w:ilvl w:val="0"/>
          <w:numId w:val="4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Стремете се към къси смукатели.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Най-къс смукател имаме при потопяема П.</w:t>
      </w:r>
    </w:p>
    <w:p w:rsidR="00F92FE8" w:rsidRPr="00502BA2" w:rsidRDefault="00F92FE8">
      <w:pPr>
        <w:numPr>
          <w:ilvl w:val="0"/>
          <w:numId w:val="4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Смукателят трябва да бъде възможно най-прав.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Без излишни чупки и колена.</w:t>
      </w:r>
    </w:p>
    <w:p w:rsidR="00C80630" w:rsidRPr="00502BA2" w:rsidRDefault="00F92FE8">
      <w:pPr>
        <w:numPr>
          <w:ilvl w:val="0"/>
          <w:numId w:val="4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Ако има колена да бъдат възможно най-отдалечени от П.</w:t>
      </w:r>
    </w:p>
    <w:p w:rsidR="00F92FE8" w:rsidRPr="00502BA2" w:rsidRDefault="00F92FE8" w:rsidP="00C80630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Да бъдат плавни и без остри чупки.</w:t>
      </w:r>
    </w:p>
    <w:p w:rsidR="00F92FE8" w:rsidRPr="00502BA2" w:rsidRDefault="00F92FE8">
      <w:pPr>
        <w:numPr>
          <w:ilvl w:val="0"/>
          <w:numId w:val="4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Ако П смуче – смукателят да се подведе към П с лек възходящ наклон.</w:t>
      </w:r>
    </w:p>
    <w:p w:rsidR="00F92FE8" w:rsidRPr="00502BA2" w:rsidRDefault="00F92FE8">
      <w:pPr>
        <w:numPr>
          <w:ilvl w:val="0"/>
          <w:numId w:val="4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Използвайте минимално необходимите кранове,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фланци и датчици за измерване.</w:t>
      </w:r>
    </w:p>
    <w:p w:rsidR="00F92FE8" w:rsidRPr="00502BA2" w:rsidRDefault="00F92FE8">
      <w:pPr>
        <w:numPr>
          <w:ilvl w:val="0"/>
          <w:numId w:val="4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Отдалечете максимално арматурите от П.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Това ще намали завихрянето на флуида към П.</w:t>
      </w:r>
    </w:p>
    <w:p w:rsidR="00F92FE8" w:rsidRPr="00502BA2" w:rsidRDefault="00F92FE8">
      <w:pPr>
        <w:numPr>
          <w:ilvl w:val="0"/>
          <w:numId w:val="4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Смукателят да е с възможно по-голям диаметър и към П и да се подвърже с редукция със свивка отдолу.</w:t>
      </w:r>
    </w:p>
    <w:p w:rsidR="00F92FE8" w:rsidRPr="00502BA2" w:rsidRDefault="00F92FE8">
      <w:pPr>
        <w:numPr>
          <w:ilvl w:val="0"/>
          <w:numId w:val="4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Колкото е по-малка скоростта в смукателя толкова по-добре.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Скорост от 0.9 м/с е по-добре от 1.2 м/, а под 0.8 м/с е най-добре.</w:t>
      </w:r>
    </w:p>
    <w:p w:rsidR="00F92FE8" w:rsidRPr="00502BA2" w:rsidRDefault="00F92FE8">
      <w:pPr>
        <w:numPr>
          <w:ilvl w:val="0"/>
          <w:numId w:val="4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Наличния N</w:t>
      </w:r>
      <w:r w:rsidRPr="00502BA2">
        <w:rPr>
          <w:sz w:val="28"/>
          <w:szCs w:val="28"/>
        </w:rPr>
        <w:t>PSH</w:t>
      </w:r>
      <w:r w:rsidRPr="00502BA2">
        <w:rPr>
          <w:sz w:val="28"/>
          <w:szCs w:val="28"/>
          <w:lang w:val="bg-BG"/>
        </w:rPr>
        <w:t xml:space="preserve"> е енергията на флуида пред помпата.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Необходимия N</w:t>
      </w:r>
      <w:r w:rsidRPr="00502BA2">
        <w:rPr>
          <w:sz w:val="28"/>
          <w:szCs w:val="28"/>
        </w:rPr>
        <w:t>PSH</w:t>
      </w:r>
      <w:r w:rsidRPr="00502BA2">
        <w:rPr>
          <w:sz w:val="28"/>
          <w:szCs w:val="28"/>
          <w:lang w:val="bg-BG"/>
        </w:rPr>
        <w:t xml:space="preserve"> е енергията,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която П изисква,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за да работи добре.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Условието е : Наличния N</w:t>
      </w:r>
      <w:r w:rsidRPr="00502BA2">
        <w:rPr>
          <w:sz w:val="28"/>
          <w:szCs w:val="28"/>
        </w:rPr>
        <w:t>PSH</w:t>
      </w:r>
      <w:r w:rsidRPr="00502BA2">
        <w:rPr>
          <w:sz w:val="28"/>
          <w:szCs w:val="28"/>
          <w:lang w:val="bg-BG"/>
        </w:rPr>
        <w:t xml:space="preserve">  </w:t>
      </w:r>
      <w:r w:rsidRPr="00502BA2">
        <w:rPr>
          <w:sz w:val="28"/>
          <w:szCs w:val="28"/>
        </w:rPr>
        <w:t xml:space="preserve">&gt; </w:t>
      </w:r>
      <w:r w:rsidRPr="00502BA2">
        <w:rPr>
          <w:sz w:val="28"/>
          <w:szCs w:val="28"/>
          <w:lang w:val="bg-BG"/>
        </w:rPr>
        <w:t>Необходимия N</w:t>
      </w:r>
      <w:r w:rsidRPr="00502BA2">
        <w:rPr>
          <w:sz w:val="28"/>
          <w:szCs w:val="28"/>
        </w:rPr>
        <w:t>PSH</w:t>
      </w:r>
      <w:r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</w:rPr>
        <w:t>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Това гарантира,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че ще имаме достатъчно вода,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за да работи П стабилно.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Ако Наличния N</w:t>
      </w:r>
      <w:r w:rsidRPr="00502BA2">
        <w:rPr>
          <w:sz w:val="28"/>
          <w:szCs w:val="28"/>
        </w:rPr>
        <w:t>PSH</w:t>
      </w:r>
      <w:r w:rsidRPr="00502BA2">
        <w:rPr>
          <w:sz w:val="28"/>
          <w:szCs w:val="28"/>
          <w:lang w:val="bg-BG"/>
        </w:rPr>
        <w:t xml:space="preserve">  </w:t>
      </w:r>
      <w:r w:rsidRPr="00502BA2">
        <w:rPr>
          <w:sz w:val="28"/>
          <w:szCs w:val="28"/>
        </w:rPr>
        <w:t xml:space="preserve">&gt; </w:t>
      </w:r>
      <w:r w:rsidRPr="00502BA2">
        <w:rPr>
          <w:sz w:val="28"/>
          <w:szCs w:val="28"/>
          <w:lang w:val="bg-BG"/>
        </w:rPr>
        <w:t>Необходимия N</w:t>
      </w:r>
      <w:r w:rsidRPr="00502BA2">
        <w:rPr>
          <w:sz w:val="28"/>
          <w:szCs w:val="28"/>
        </w:rPr>
        <w:t>PSH</w:t>
      </w:r>
      <w:r w:rsidRPr="00502BA2">
        <w:rPr>
          <w:sz w:val="28"/>
          <w:szCs w:val="28"/>
          <w:lang w:val="bg-BG"/>
        </w:rPr>
        <w:t>,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но с малко,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това означава,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че пак ще имаме слаба кавитация.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За да се гарантира,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че няма да има кавитация е необходимо: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Наличния N</w:t>
      </w:r>
      <w:r w:rsidRPr="00502BA2">
        <w:rPr>
          <w:sz w:val="28"/>
          <w:szCs w:val="28"/>
        </w:rPr>
        <w:t>PSH</w:t>
      </w:r>
      <w:r w:rsidRPr="00502BA2">
        <w:rPr>
          <w:sz w:val="28"/>
          <w:szCs w:val="28"/>
          <w:lang w:val="bg-BG"/>
        </w:rPr>
        <w:t xml:space="preserve">  -</w:t>
      </w:r>
      <w:r w:rsidRPr="00502BA2">
        <w:rPr>
          <w:sz w:val="28"/>
          <w:szCs w:val="28"/>
        </w:rPr>
        <w:t xml:space="preserve"> </w:t>
      </w:r>
      <w:r w:rsidRPr="00502BA2">
        <w:rPr>
          <w:sz w:val="28"/>
          <w:szCs w:val="28"/>
          <w:lang w:val="bg-BG"/>
        </w:rPr>
        <w:t>Необходимия N</w:t>
      </w:r>
      <w:r w:rsidRPr="00502BA2">
        <w:rPr>
          <w:sz w:val="28"/>
          <w:szCs w:val="28"/>
        </w:rPr>
        <w:t>PSH</w:t>
      </w:r>
      <w:r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</w:rPr>
        <w:t>&gt;</w:t>
      </w:r>
      <w:r w:rsidRPr="00502BA2">
        <w:rPr>
          <w:sz w:val="28"/>
          <w:szCs w:val="28"/>
          <w:lang w:val="bg-BG"/>
        </w:rPr>
        <w:t xml:space="preserve"> </w:t>
      </w:r>
      <w:smartTag w:uri="urn:schemas-microsoft-com:office:smarttags" w:element="metricconverter">
        <w:smartTagPr>
          <w:attr w:name="ProductID" w:val="1 м"/>
        </w:smartTagPr>
        <w:r w:rsidRPr="00502BA2">
          <w:rPr>
            <w:sz w:val="28"/>
            <w:szCs w:val="28"/>
            <w:lang w:val="bg-BG"/>
          </w:rPr>
          <w:t>1 м</w:t>
        </w:r>
      </w:smartTag>
      <w:r w:rsidRPr="00502BA2">
        <w:rPr>
          <w:sz w:val="28"/>
          <w:szCs w:val="28"/>
          <w:lang w:val="bg-BG"/>
        </w:rPr>
        <w:t>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Клиентите желаят помпи с нисък необходим N</w:t>
      </w:r>
      <w:r w:rsidRPr="00502BA2">
        <w:rPr>
          <w:sz w:val="28"/>
          <w:szCs w:val="28"/>
        </w:rPr>
        <w:t>PSH</w:t>
      </w:r>
      <w:r w:rsidRPr="00502BA2">
        <w:rPr>
          <w:sz w:val="28"/>
          <w:szCs w:val="28"/>
          <w:lang w:val="bg-BG"/>
        </w:rPr>
        <w:t>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Производителите не могат да отговорят на тези изисквания,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защото гонят по-високи дебити и скорости и по-висок КПД.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Производителите гарантират необходимия N</w:t>
      </w:r>
      <w:r w:rsidRPr="00502BA2">
        <w:rPr>
          <w:sz w:val="28"/>
          <w:szCs w:val="28"/>
        </w:rPr>
        <w:t>PSH</w:t>
      </w:r>
      <w:r w:rsidRPr="00502BA2">
        <w:rPr>
          <w:sz w:val="28"/>
          <w:szCs w:val="28"/>
          <w:lang w:val="bg-BG"/>
        </w:rPr>
        <w:t xml:space="preserve"> при ВЕР /оптималната точка/.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Ако П работи в друга точка - необходимия N</w:t>
      </w:r>
      <w:r w:rsidRPr="00502BA2">
        <w:rPr>
          <w:sz w:val="28"/>
          <w:szCs w:val="28"/>
        </w:rPr>
        <w:t>PSH</w:t>
      </w:r>
      <w:r w:rsidRPr="00502BA2">
        <w:rPr>
          <w:sz w:val="28"/>
          <w:szCs w:val="28"/>
          <w:lang w:val="bg-BG"/>
        </w:rPr>
        <w:t xml:space="preserve"> се увеличава и това може да доведе до кавитация.</w:t>
      </w:r>
    </w:p>
    <w:p w:rsidR="00F92FE8" w:rsidRPr="00502BA2" w:rsidRDefault="00F92FE8">
      <w:pPr>
        <w:jc w:val="center"/>
        <w:outlineLvl w:val="0"/>
        <w:rPr>
          <w:sz w:val="16"/>
          <w:szCs w:val="16"/>
          <w:u w:val="single"/>
          <w:lang w:val="bg-BG"/>
        </w:rPr>
      </w:pPr>
    </w:p>
    <w:p w:rsidR="00F92FE8" w:rsidRPr="00502BA2" w:rsidRDefault="00F92FE8">
      <w:pPr>
        <w:jc w:val="center"/>
        <w:outlineLvl w:val="0"/>
        <w:rPr>
          <w:sz w:val="28"/>
          <w:szCs w:val="28"/>
          <w:u w:val="single"/>
          <w:lang w:val="bg-BG"/>
        </w:rPr>
      </w:pPr>
      <w:r w:rsidRPr="00502BA2">
        <w:rPr>
          <w:sz w:val="28"/>
          <w:szCs w:val="28"/>
          <w:u w:val="single"/>
          <w:lang w:val="bg-BG"/>
        </w:rPr>
        <w:t xml:space="preserve">Стандарти при проектиране на ВиК съоръжения съгласно </w:t>
      </w:r>
      <w:r w:rsidRPr="00502BA2">
        <w:rPr>
          <w:sz w:val="28"/>
          <w:szCs w:val="28"/>
          <w:u w:val="single"/>
        </w:rPr>
        <w:t>JWWA</w:t>
      </w:r>
      <w:r w:rsidRPr="00502BA2">
        <w:rPr>
          <w:sz w:val="28"/>
          <w:szCs w:val="28"/>
          <w:u w:val="single"/>
          <w:lang w:val="bg-BG"/>
        </w:rPr>
        <w:t xml:space="preserve"> – </w:t>
      </w:r>
    </w:p>
    <w:p w:rsidR="00F92FE8" w:rsidRPr="00502BA2" w:rsidRDefault="00F92FE8">
      <w:pPr>
        <w:jc w:val="center"/>
        <w:rPr>
          <w:sz w:val="28"/>
          <w:szCs w:val="28"/>
          <w:u w:val="single"/>
          <w:lang w:val="bg-BG"/>
        </w:rPr>
      </w:pPr>
      <w:r w:rsidRPr="00502BA2">
        <w:rPr>
          <w:sz w:val="28"/>
          <w:szCs w:val="28"/>
          <w:u w:val="single"/>
          <w:lang w:val="bg-BG"/>
        </w:rPr>
        <w:t>Японската асоциация по водоснабдяване</w:t>
      </w:r>
    </w:p>
    <w:p w:rsidR="00F92FE8" w:rsidRPr="00502BA2" w:rsidRDefault="00F92FE8">
      <w:pPr>
        <w:numPr>
          <w:ilvl w:val="0"/>
          <w:numId w:val="5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Специфичното налягане в смукателя трябва да гарантира,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че няма да се получи кавитация.</w:t>
      </w:r>
    </w:p>
    <w:p w:rsidR="00F92FE8" w:rsidRPr="00502BA2" w:rsidRDefault="00F92FE8">
      <w:pPr>
        <w:numPr>
          <w:ilvl w:val="0"/>
          <w:numId w:val="5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Ако има опасност от кавитация трябва да се премине към по-ниска скорост на въртене на П.</w:t>
      </w:r>
    </w:p>
    <w:p w:rsidR="00F92FE8" w:rsidRPr="00502BA2" w:rsidRDefault="00F92FE8">
      <w:pPr>
        <w:numPr>
          <w:ilvl w:val="0"/>
          <w:numId w:val="5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 xml:space="preserve">Допустимата смукателна височина не трябва да надхвърля </w:t>
      </w:r>
      <w:smartTag w:uri="urn:schemas-microsoft-com:office:smarttags" w:element="metricconverter">
        <w:smartTagPr>
          <w:attr w:name="ProductID" w:val="6 м"/>
        </w:smartTagPr>
        <w:r w:rsidRPr="00502BA2">
          <w:rPr>
            <w:sz w:val="28"/>
            <w:szCs w:val="28"/>
            <w:lang w:val="bg-BG"/>
          </w:rPr>
          <w:t>6 м</w:t>
        </w:r>
      </w:smartTag>
      <w:r w:rsidRPr="00502BA2">
        <w:rPr>
          <w:sz w:val="28"/>
          <w:szCs w:val="28"/>
          <w:lang w:val="bg-BG"/>
        </w:rPr>
        <w:t>.</w:t>
      </w:r>
    </w:p>
    <w:p w:rsidR="00F92FE8" w:rsidRPr="00502BA2" w:rsidRDefault="00F92FE8">
      <w:pPr>
        <w:numPr>
          <w:ilvl w:val="0"/>
          <w:numId w:val="5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При равни други условия вертикалните П са по-защитени от появата на кавитация.</w:t>
      </w:r>
    </w:p>
    <w:p w:rsidR="00F92FE8" w:rsidRPr="00502BA2" w:rsidRDefault="00F92FE8">
      <w:pPr>
        <w:ind w:left="360"/>
        <w:rPr>
          <w:sz w:val="28"/>
          <w:szCs w:val="28"/>
        </w:rPr>
      </w:pPr>
      <w:r w:rsidRPr="00502BA2">
        <w:rPr>
          <w:sz w:val="28"/>
          <w:szCs w:val="28"/>
          <w:lang w:val="bg-BG"/>
        </w:rPr>
        <w:t xml:space="preserve">Препоръчителен диаметър на смукателния фланец на помпата съгласно </w:t>
      </w:r>
      <w:r w:rsidRPr="00502BA2">
        <w:rPr>
          <w:sz w:val="28"/>
          <w:szCs w:val="28"/>
        </w:rPr>
        <w:t>JIS-</w:t>
      </w:r>
    </w:p>
    <w:p w:rsidR="00F92FE8" w:rsidRPr="00502BA2" w:rsidRDefault="00F92FE8">
      <w:pPr>
        <w:ind w:left="360"/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/Японския стандарт/</w:t>
      </w:r>
      <w:r w:rsidRPr="00502BA2">
        <w:rPr>
          <w:sz w:val="28"/>
          <w:szCs w:val="28"/>
        </w:rPr>
        <w:t xml:space="preserve"> </w:t>
      </w:r>
      <w:r w:rsidRPr="00502BA2">
        <w:rPr>
          <w:sz w:val="28"/>
          <w:szCs w:val="28"/>
          <w:lang w:val="bg-BG"/>
        </w:rPr>
        <w:t>в зависимост от дебита на помпата.</w:t>
      </w:r>
    </w:p>
    <w:p w:rsidR="00F92FE8" w:rsidRPr="00502BA2" w:rsidRDefault="00F92FE8">
      <w:pPr>
        <w:ind w:left="360"/>
        <w:rPr>
          <w:sz w:val="16"/>
          <w:szCs w:val="16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6"/>
        <w:gridCol w:w="1152"/>
        <w:gridCol w:w="1151"/>
        <w:gridCol w:w="1157"/>
        <w:gridCol w:w="1157"/>
        <w:gridCol w:w="1157"/>
        <w:gridCol w:w="1157"/>
        <w:gridCol w:w="1151"/>
      </w:tblGrid>
      <w:tr w:rsidR="00F92FE8" w:rsidRPr="00502BA2">
        <w:tc>
          <w:tcPr>
            <w:tcW w:w="1816" w:type="dxa"/>
          </w:tcPr>
          <w:p w:rsidR="00F92FE8" w:rsidRPr="00677045" w:rsidRDefault="00F92FE8">
            <w:pPr>
              <w:rPr>
                <w:sz w:val="24"/>
                <w:szCs w:val="24"/>
                <w:lang w:val="bg-BG"/>
              </w:rPr>
            </w:pPr>
            <w:r w:rsidRPr="00677045">
              <w:rPr>
                <w:sz w:val="24"/>
                <w:szCs w:val="24"/>
                <w:lang w:val="bg-BG"/>
              </w:rPr>
              <w:t>Диаметър,</w:t>
            </w:r>
            <w:r w:rsidR="00677045" w:rsidRPr="00677045">
              <w:rPr>
                <w:sz w:val="24"/>
                <w:szCs w:val="24"/>
                <w:lang w:val="bg-BG"/>
              </w:rPr>
              <w:t xml:space="preserve"> </w:t>
            </w:r>
            <w:r w:rsidRPr="00677045">
              <w:rPr>
                <w:sz w:val="24"/>
                <w:szCs w:val="24"/>
                <w:lang w:val="bg-BG"/>
              </w:rPr>
              <w:t>мм</w:t>
            </w:r>
          </w:p>
        </w:tc>
        <w:tc>
          <w:tcPr>
            <w:tcW w:w="1183" w:type="dxa"/>
          </w:tcPr>
          <w:p w:rsidR="00F92FE8" w:rsidRPr="00502BA2" w:rsidRDefault="00F92FE8">
            <w:pPr>
              <w:jc w:val="center"/>
              <w:rPr>
                <w:sz w:val="28"/>
                <w:szCs w:val="28"/>
                <w:lang w:val="bg-BG"/>
              </w:rPr>
            </w:pPr>
            <w:r w:rsidRPr="00502BA2">
              <w:rPr>
                <w:sz w:val="28"/>
                <w:szCs w:val="28"/>
                <w:lang w:val="bg-BG"/>
              </w:rPr>
              <w:t>40</w:t>
            </w:r>
          </w:p>
        </w:tc>
        <w:tc>
          <w:tcPr>
            <w:tcW w:w="1182" w:type="dxa"/>
          </w:tcPr>
          <w:p w:rsidR="00F92FE8" w:rsidRPr="00502BA2" w:rsidRDefault="00F92FE8">
            <w:pPr>
              <w:jc w:val="center"/>
              <w:rPr>
                <w:sz w:val="28"/>
                <w:szCs w:val="28"/>
                <w:lang w:val="bg-BG"/>
              </w:rPr>
            </w:pPr>
            <w:r w:rsidRPr="00502BA2">
              <w:rPr>
                <w:sz w:val="28"/>
                <w:szCs w:val="28"/>
                <w:lang w:val="bg-BG"/>
              </w:rPr>
              <w:t>50</w:t>
            </w:r>
          </w:p>
        </w:tc>
        <w:tc>
          <w:tcPr>
            <w:tcW w:w="1182" w:type="dxa"/>
          </w:tcPr>
          <w:p w:rsidR="00F92FE8" w:rsidRPr="00502BA2" w:rsidRDefault="00F92FE8">
            <w:pPr>
              <w:jc w:val="center"/>
              <w:rPr>
                <w:sz w:val="28"/>
                <w:szCs w:val="28"/>
                <w:lang w:val="bg-BG"/>
              </w:rPr>
            </w:pPr>
            <w:r w:rsidRPr="00502BA2">
              <w:rPr>
                <w:sz w:val="28"/>
                <w:szCs w:val="28"/>
                <w:lang w:val="bg-BG"/>
              </w:rPr>
              <w:t>65</w:t>
            </w:r>
          </w:p>
        </w:tc>
        <w:tc>
          <w:tcPr>
            <w:tcW w:w="1182" w:type="dxa"/>
          </w:tcPr>
          <w:p w:rsidR="00F92FE8" w:rsidRPr="00502BA2" w:rsidRDefault="00F92FE8">
            <w:pPr>
              <w:jc w:val="center"/>
              <w:rPr>
                <w:sz w:val="28"/>
                <w:szCs w:val="28"/>
                <w:lang w:val="bg-BG"/>
              </w:rPr>
            </w:pPr>
            <w:r w:rsidRPr="00502BA2">
              <w:rPr>
                <w:sz w:val="28"/>
                <w:szCs w:val="28"/>
                <w:lang w:val="bg-BG"/>
              </w:rPr>
              <w:t>80</w:t>
            </w:r>
          </w:p>
        </w:tc>
        <w:tc>
          <w:tcPr>
            <w:tcW w:w="1182" w:type="dxa"/>
          </w:tcPr>
          <w:p w:rsidR="00F92FE8" w:rsidRPr="00502BA2" w:rsidRDefault="00F92FE8">
            <w:pPr>
              <w:jc w:val="center"/>
              <w:rPr>
                <w:sz w:val="28"/>
                <w:szCs w:val="28"/>
                <w:lang w:val="bg-BG"/>
              </w:rPr>
            </w:pPr>
            <w:r w:rsidRPr="00502BA2">
              <w:rPr>
                <w:sz w:val="28"/>
                <w:szCs w:val="28"/>
                <w:lang w:val="bg-BG"/>
              </w:rPr>
              <w:t>100</w:t>
            </w:r>
          </w:p>
        </w:tc>
        <w:tc>
          <w:tcPr>
            <w:tcW w:w="1182" w:type="dxa"/>
          </w:tcPr>
          <w:p w:rsidR="00F92FE8" w:rsidRPr="00502BA2" w:rsidRDefault="00F92FE8">
            <w:pPr>
              <w:jc w:val="center"/>
              <w:rPr>
                <w:sz w:val="28"/>
                <w:szCs w:val="28"/>
                <w:lang w:val="bg-BG"/>
              </w:rPr>
            </w:pPr>
            <w:r w:rsidRPr="00502BA2">
              <w:rPr>
                <w:sz w:val="28"/>
                <w:szCs w:val="28"/>
                <w:lang w:val="bg-BG"/>
              </w:rPr>
              <w:t>125</w:t>
            </w:r>
          </w:p>
        </w:tc>
        <w:tc>
          <w:tcPr>
            <w:tcW w:w="1182" w:type="dxa"/>
          </w:tcPr>
          <w:p w:rsidR="00F92FE8" w:rsidRPr="00502BA2" w:rsidRDefault="00F92FE8">
            <w:pPr>
              <w:jc w:val="center"/>
              <w:rPr>
                <w:sz w:val="28"/>
                <w:szCs w:val="28"/>
                <w:lang w:val="bg-BG"/>
              </w:rPr>
            </w:pPr>
            <w:r w:rsidRPr="00502BA2">
              <w:rPr>
                <w:sz w:val="28"/>
                <w:szCs w:val="28"/>
                <w:lang w:val="bg-BG"/>
              </w:rPr>
              <w:t>150</w:t>
            </w:r>
          </w:p>
        </w:tc>
      </w:tr>
      <w:tr w:rsidR="00F92FE8" w:rsidRPr="00502BA2">
        <w:tc>
          <w:tcPr>
            <w:tcW w:w="1816" w:type="dxa"/>
          </w:tcPr>
          <w:p w:rsidR="00F92FE8" w:rsidRPr="00677045" w:rsidRDefault="00F92FE8">
            <w:pPr>
              <w:rPr>
                <w:sz w:val="24"/>
                <w:szCs w:val="24"/>
                <w:lang w:val="bg-BG"/>
              </w:rPr>
            </w:pPr>
            <w:r w:rsidRPr="00677045">
              <w:rPr>
                <w:sz w:val="24"/>
                <w:szCs w:val="24"/>
                <w:lang w:val="bg-BG"/>
              </w:rPr>
              <w:t>Дебит,</w:t>
            </w:r>
            <w:r w:rsidR="00677045" w:rsidRPr="00677045">
              <w:rPr>
                <w:sz w:val="24"/>
                <w:szCs w:val="24"/>
                <w:lang w:val="bg-BG"/>
              </w:rPr>
              <w:t xml:space="preserve"> </w:t>
            </w:r>
            <w:r w:rsidRPr="00677045">
              <w:rPr>
                <w:sz w:val="24"/>
                <w:szCs w:val="24"/>
                <w:lang w:val="bg-BG"/>
              </w:rPr>
              <w:t>л/с</w:t>
            </w:r>
          </w:p>
        </w:tc>
        <w:tc>
          <w:tcPr>
            <w:tcW w:w="1183" w:type="dxa"/>
          </w:tcPr>
          <w:p w:rsidR="00F92FE8" w:rsidRPr="00502BA2" w:rsidRDefault="00F92FE8">
            <w:pPr>
              <w:jc w:val="center"/>
              <w:rPr>
                <w:sz w:val="28"/>
                <w:szCs w:val="28"/>
              </w:rPr>
            </w:pPr>
            <w:r w:rsidRPr="00502BA2">
              <w:rPr>
                <w:sz w:val="28"/>
                <w:szCs w:val="28"/>
              </w:rPr>
              <w:t>&lt; 3.3</w:t>
            </w:r>
          </w:p>
        </w:tc>
        <w:tc>
          <w:tcPr>
            <w:tcW w:w="1182" w:type="dxa"/>
          </w:tcPr>
          <w:p w:rsidR="00F92FE8" w:rsidRPr="00502BA2" w:rsidRDefault="00F92FE8">
            <w:pPr>
              <w:jc w:val="center"/>
              <w:rPr>
                <w:sz w:val="28"/>
                <w:szCs w:val="28"/>
              </w:rPr>
            </w:pPr>
            <w:r w:rsidRPr="00502BA2">
              <w:rPr>
                <w:sz w:val="28"/>
                <w:szCs w:val="28"/>
              </w:rPr>
              <w:t>3-5</w:t>
            </w:r>
          </w:p>
        </w:tc>
        <w:tc>
          <w:tcPr>
            <w:tcW w:w="1182" w:type="dxa"/>
          </w:tcPr>
          <w:p w:rsidR="00F92FE8" w:rsidRPr="00502BA2" w:rsidRDefault="00F92FE8">
            <w:pPr>
              <w:jc w:val="center"/>
              <w:rPr>
                <w:sz w:val="28"/>
                <w:szCs w:val="28"/>
              </w:rPr>
            </w:pPr>
            <w:r w:rsidRPr="00502BA2">
              <w:rPr>
                <w:sz w:val="28"/>
                <w:szCs w:val="28"/>
              </w:rPr>
              <w:t>4-13</w:t>
            </w:r>
          </w:p>
        </w:tc>
        <w:tc>
          <w:tcPr>
            <w:tcW w:w="1182" w:type="dxa"/>
          </w:tcPr>
          <w:p w:rsidR="00F92FE8" w:rsidRPr="00502BA2" w:rsidRDefault="00F92FE8">
            <w:pPr>
              <w:jc w:val="center"/>
              <w:rPr>
                <w:sz w:val="28"/>
                <w:szCs w:val="28"/>
              </w:rPr>
            </w:pPr>
            <w:r w:rsidRPr="00502BA2">
              <w:rPr>
                <w:sz w:val="28"/>
                <w:szCs w:val="28"/>
              </w:rPr>
              <w:t>6-13</w:t>
            </w:r>
          </w:p>
        </w:tc>
        <w:tc>
          <w:tcPr>
            <w:tcW w:w="1182" w:type="dxa"/>
          </w:tcPr>
          <w:p w:rsidR="00F92FE8" w:rsidRPr="00502BA2" w:rsidRDefault="00F92FE8">
            <w:pPr>
              <w:jc w:val="center"/>
              <w:rPr>
                <w:sz w:val="28"/>
                <w:szCs w:val="28"/>
              </w:rPr>
            </w:pPr>
            <w:r w:rsidRPr="00502BA2">
              <w:rPr>
                <w:sz w:val="28"/>
                <w:szCs w:val="28"/>
              </w:rPr>
              <w:t>10-20</w:t>
            </w:r>
          </w:p>
        </w:tc>
        <w:tc>
          <w:tcPr>
            <w:tcW w:w="1182" w:type="dxa"/>
          </w:tcPr>
          <w:p w:rsidR="00F92FE8" w:rsidRPr="00502BA2" w:rsidRDefault="00F92FE8">
            <w:pPr>
              <w:jc w:val="center"/>
              <w:rPr>
                <w:sz w:val="28"/>
                <w:szCs w:val="28"/>
              </w:rPr>
            </w:pPr>
            <w:r w:rsidRPr="00502BA2">
              <w:rPr>
                <w:sz w:val="28"/>
                <w:szCs w:val="28"/>
              </w:rPr>
              <w:t>16-33</w:t>
            </w:r>
          </w:p>
        </w:tc>
        <w:tc>
          <w:tcPr>
            <w:tcW w:w="1182" w:type="dxa"/>
          </w:tcPr>
          <w:p w:rsidR="00F92FE8" w:rsidRPr="00502BA2" w:rsidRDefault="00F92FE8">
            <w:pPr>
              <w:jc w:val="center"/>
              <w:rPr>
                <w:sz w:val="28"/>
                <w:szCs w:val="28"/>
              </w:rPr>
            </w:pPr>
            <w:r w:rsidRPr="00502BA2">
              <w:rPr>
                <w:sz w:val="28"/>
                <w:szCs w:val="28"/>
              </w:rPr>
              <w:t>26-52</w:t>
            </w:r>
          </w:p>
        </w:tc>
      </w:tr>
      <w:tr w:rsidR="00F92FE8" w:rsidRPr="00502BA2">
        <w:tc>
          <w:tcPr>
            <w:tcW w:w="1816" w:type="dxa"/>
          </w:tcPr>
          <w:p w:rsidR="00F92FE8" w:rsidRPr="00677045" w:rsidRDefault="00F92FE8">
            <w:pPr>
              <w:rPr>
                <w:sz w:val="24"/>
                <w:szCs w:val="24"/>
                <w:lang w:val="bg-BG"/>
              </w:rPr>
            </w:pPr>
            <w:r w:rsidRPr="00677045">
              <w:rPr>
                <w:sz w:val="24"/>
                <w:szCs w:val="24"/>
                <w:lang w:val="bg-BG"/>
              </w:rPr>
              <w:t>Диаметър,</w:t>
            </w:r>
            <w:r w:rsidR="00677045" w:rsidRPr="00677045">
              <w:rPr>
                <w:sz w:val="24"/>
                <w:szCs w:val="24"/>
                <w:lang w:val="bg-BG"/>
              </w:rPr>
              <w:t xml:space="preserve"> </w:t>
            </w:r>
            <w:r w:rsidRPr="00677045">
              <w:rPr>
                <w:sz w:val="24"/>
                <w:szCs w:val="24"/>
                <w:lang w:val="bg-BG"/>
              </w:rPr>
              <w:t>мм</w:t>
            </w:r>
          </w:p>
        </w:tc>
        <w:tc>
          <w:tcPr>
            <w:tcW w:w="1183" w:type="dxa"/>
          </w:tcPr>
          <w:p w:rsidR="00F92FE8" w:rsidRPr="00502BA2" w:rsidRDefault="00F92FE8">
            <w:pPr>
              <w:jc w:val="center"/>
              <w:rPr>
                <w:sz w:val="28"/>
                <w:szCs w:val="28"/>
                <w:lang w:val="bg-BG"/>
              </w:rPr>
            </w:pPr>
            <w:r w:rsidRPr="00502BA2">
              <w:rPr>
                <w:sz w:val="28"/>
                <w:szCs w:val="28"/>
                <w:lang w:val="bg-BG"/>
              </w:rPr>
              <w:t>200</w:t>
            </w:r>
          </w:p>
        </w:tc>
        <w:tc>
          <w:tcPr>
            <w:tcW w:w="1182" w:type="dxa"/>
          </w:tcPr>
          <w:p w:rsidR="00F92FE8" w:rsidRPr="00502BA2" w:rsidRDefault="00F92FE8">
            <w:pPr>
              <w:jc w:val="center"/>
              <w:rPr>
                <w:sz w:val="28"/>
                <w:szCs w:val="28"/>
                <w:lang w:val="bg-BG"/>
              </w:rPr>
            </w:pPr>
            <w:r w:rsidRPr="00502BA2">
              <w:rPr>
                <w:sz w:val="28"/>
                <w:szCs w:val="28"/>
                <w:lang w:val="bg-BG"/>
              </w:rPr>
              <w:t>250</w:t>
            </w:r>
          </w:p>
        </w:tc>
        <w:tc>
          <w:tcPr>
            <w:tcW w:w="1182" w:type="dxa"/>
          </w:tcPr>
          <w:p w:rsidR="00F92FE8" w:rsidRPr="00502BA2" w:rsidRDefault="00F92FE8">
            <w:pPr>
              <w:jc w:val="center"/>
              <w:rPr>
                <w:sz w:val="28"/>
                <w:szCs w:val="28"/>
                <w:lang w:val="bg-BG"/>
              </w:rPr>
            </w:pPr>
            <w:r w:rsidRPr="00502BA2">
              <w:rPr>
                <w:sz w:val="28"/>
                <w:szCs w:val="28"/>
                <w:lang w:val="bg-BG"/>
              </w:rPr>
              <w:t>300</w:t>
            </w:r>
          </w:p>
        </w:tc>
        <w:tc>
          <w:tcPr>
            <w:tcW w:w="1182" w:type="dxa"/>
          </w:tcPr>
          <w:p w:rsidR="00F92FE8" w:rsidRPr="00502BA2" w:rsidRDefault="00F92FE8">
            <w:pPr>
              <w:jc w:val="center"/>
              <w:rPr>
                <w:sz w:val="28"/>
                <w:szCs w:val="28"/>
                <w:lang w:val="bg-BG"/>
              </w:rPr>
            </w:pPr>
            <w:r w:rsidRPr="00502BA2">
              <w:rPr>
                <w:sz w:val="28"/>
                <w:szCs w:val="28"/>
                <w:lang w:val="bg-BG"/>
              </w:rPr>
              <w:t>350</w:t>
            </w:r>
          </w:p>
        </w:tc>
        <w:tc>
          <w:tcPr>
            <w:tcW w:w="1182" w:type="dxa"/>
          </w:tcPr>
          <w:p w:rsidR="00F92FE8" w:rsidRPr="00502BA2" w:rsidRDefault="00F92FE8">
            <w:pPr>
              <w:jc w:val="center"/>
              <w:rPr>
                <w:sz w:val="28"/>
                <w:szCs w:val="28"/>
                <w:lang w:val="bg-BG"/>
              </w:rPr>
            </w:pPr>
            <w:r w:rsidRPr="00502BA2">
              <w:rPr>
                <w:sz w:val="28"/>
                <w:szCs w:val="28"/>
                <w:lang w:val="bg-BG"/>
              </w:rPr>
              <w:t>400</w:t>
            </w:r>
          </w:p>
        </w:tc>
        <w:tc>
          <w:tcPr>
            <w:tcW w:w="1182" w:type="dxa"/>
          </w:tcPr>
          <w:p w:rsidR="00F92FE8" w:rsidRPr="00502BA2" w:rsidRDefault="00F92FE8">
            <w:pPr>
              <w:jc w:val="center"/>
              <w:rPr>
                <w:sz w:val="28"/>
                <w:szCs w:val="28"/>
                <w:lang w:val="bg-BG"/>
              </w:rPr>
            </w:pPr>
            <w:r w:rsidRPr="00502BA2">
              <w:rPr>
                <w:sz w:val="28"/>
                <w:szCs w:val="28"/>
                <w:lang w:val="bg-BG"/>
              </w:rPr>
              <w:t>500</w:t>
            </w:r>
          </w:p>
        </w:tc>
        <w:tc>
          <w:tcPr>
            <w:tcW w:w="1182" w:type="dxa"/>
          </w:tcPr>
          <w:p w:rsidR="00F92FE8" w:rsidRPr="00502BA2" w:rsidRDefault="00F92FE8">
            <w:pPr>
              <w:jc w:val="center"/>
              <w:rPr>
                <w:sz w:val="28"/>
                <w:szCs w:val="28"/>
              </w:rPr>
            </w:pPr>
          </w:p>
        </w:tc>
      </w:tr>
      <w:tr w:rsidR="00F92FE8" w:rsidRPr="00502BA2">
        <w:tc>
          <w:tcPr>
            <w:tcW w:w="1816" w:type="dxa"/>
          </w:tcPr>
          <w:p w:rsidR="00F92FE8" w:rsidRPr="00677045" w:rsidRDefault="00F92FE8">
            <w:pPr>
              <w:rPr>
                <w:sz w:val="24"/>
                <w:szCs w:val="24"/>
                <w:lang w:val="bg-BG"/>
              </w:rPr>
            </w:pPr>
            <w:r w:rsidRPr="00677045">
              <w:rPr>
                <w:sz w:val="24"/>
                <w:szCs w:val="24"/>
                <w:lang w:val="bg-BG"/>
              </w:rPr>
              <w:t>Дебит,</w:t>
            </w:r>
            <w:r w:rsidR="00677045" w:rsidRPr="00677045">
              <w:rPr>
                <w:sz w:val="24"/>
                <w:szCs w:val="24"/>
                <w:lang w:val="bg-BG"/>
              </w:rPr>
              <w:t xml:space="preserve"> </w:t>
            </w:r>
            <w:r w:rsidRPr="00677045">
              <w:rPr>
                <w:sz w:val="24"/>
                <w:szCs w:val="24"/>
                <w:lang w:val="bg-BG"/>
              </w:rPr>
              <w:t>л/с</w:t>
            </w:r>
          </w:p>
        </w:tc>
        <w:tc>
          <w:tcPr>
            <w:tcW w:w="1183" w:type="dxa"/>
          </w:tcPr>
          <w:p w:rsidR="00F92FE8" w:rsidRPr="00502BA2" w:rsidRDefault="00F92FE8">
            <w:pPr>
              <w:jc w:val="center"/>
              <w:rPr>
                <w:sz w:val="28"/>
                <w:szCs w:val="28"/>
              </w:rPr>
            </w:pPr>
            <w:r w:rsidRPr="00502BA2">
              <w:rPr>
                <w:sz w:val="28"/>
                <w:szCs w:val="28"/>
              </w:rPr>
              <w:t>41-80</w:t>
            </w:r>
          </w:p>
        </w:tc>
        <w:tc>
          <w:tcPr>
            <w:tcW w:w="1182" w:type="dxa"/>
          </w:tcPr>
          <w:p w:rsidR="00F92FE8" w:rsidRPr="00502BA2" w:rsidRDefault="00F92FE8">
            <w:pPr>
              <w:jc w:val="center"/>
              <w:rPr>
                <w:sz w:val="28"/>
                <w:szCs w:val="28"/>
              </w:rPr>
            </w:pPr>
            <w:r w:rsidRPr="00502BA2">
              <w:rPr>
                <w:sz w:val="28"/>
                <w:szCs w:val="28"/>
              </w:rPr>
              <w:t>66-130</w:t>
            </w:r>
          </w:p>
        </w:tc>
        <w:tc>
          <w:tcPr>
            <w:tcW w:w="1182" w:type="dxa"/>
          </w:tcPr>
          <w:p w:rsidR="00F92FE8" w:rsidRPr="00502BA2" w:rsidRDefault="00F92FE8">
            <w:pPr>
              <w:jc w:val="center"/>
              <w:rPr>
                <w:sz w:val="28"/>
                <w:szCs w:val="28"/>
              </w:rPr>
            </w:pPr>
            <w:r w:rsidRPr="00502BA2">
              <w:rPr>
                <w:sz w:val="28"/>
                <w:szCs w:val="28"/>
              </w:rPr>
              <w:t>105-310</w:t>
            </w:r>
          </w:p>
        </w:tc>
        <w:tc>
          <w:tcPr>
            <w:tcW w:w="1182" w:type="dxa"/>
          </w:tcPr>
          <w:p w:rsidR="00F92FE8" w:rsidRPr="00502BA2" w:rsidRDefault="00F92FE8">
            <w:pPr>
              <w:jc w:val="center"/>
              <w:rPr>
                <w:sz w:val="28"/>
                <w:szCs w:val="28"/>
              </w:rPr>
            </w:pPr>
            <w:r w:rsidRPr="00502BA2">
              <w:rPr>
                <w:sz w:val="28"/>
                <w:szCs w:val="28"/>
              </w:rPr>
              <w:t>130-260</w:t>
            </w:r>
          </w:p>
        </w:tc>
        <w:tc>
          <w:tcPr>
            <w:tcW w:w="1182" w:type="dxa"/>
          </w:tcPr>
          <w:p w:rsidR="00F92FE8" w:rsidRPr="00502BA2" w:rsidRDefault="00F92FE8">
            <w:pPr>
              <w:jc w:val="center"/>
              <w:rPr>
                <w:sz w:val="28"/>
                <w:szCs w:val="28"/>
              </w:rPr>
            </w:pPr>
            <w:r w:rsidRPr="00502BA2">
              <w:rPr>
                <w:sz w:val="28"/>
                <w:szCs w:val="28"/>
              </w:rPr>
              <w:t>160-320</w:t>
            </w:r>
          </w:p>
        </w:tc>
        <w:tc>
          <w:tcPr>
            <w:tcW w:w="1182" w:type="dxa"/>
          </w:tcPr>
          <w:p w:rsidR="00F92FE8" w:rsidRPr="00502BA2" w:rsidRDefault="00F92FE8">
            <w:pPr>
              <w:jc w:val="center"/>
              <w:rPr>
                <w:sz w:val="28"/>
                <w:szCs w:val="28"/>
              </w:rPr>
            </w:pPr>
            <w:r w:rsidRPr="00502BA2">
              <w:rPr>
                <w:sz w:val="28"/>
                <w:szCs w:val="28"/>
              </w:rPr>
              <w:t>260-520</w:t>
            </w:r>
          </w:p>
        </w:tc>
        <w:tc>
          <w:tcPr>
            <w:tcW w:w="1182" w:type="dxa"/>
          </w:tcPr>
          <w:p w:rsidR="00F92FE8" w:rsidRPr="00502BA2" w:rsidRDefault="00F92FE8">
            <w:pPr>
              <w:jc w:val="center"/>
              <w:rPr>
                <w:sz w:val="28"/>
                <w:szCs w:val="28"/>
              </w:rPr>
            </w:pPr>
          </w:p>
        </w:tc>
      </w:tr>
    </w:tbl>
    <w:p w:rsidR="00F92FE8" w:rsidRPr="00502BA2" w:rsidRDefault="00F92FE8">
      <w:pPr>
        <w:ind w:left="360"/>
        <w:rPr>
          <w:sz w:val="16"/>
          <w:szCs w:val="16"/>
          <w:lang w:val="bg-BG"/>
        </w:rPr>
      </w:pPr>
    </w:p>
    <w:p w:rsidR="00F92FE8" w:rsidRPr="00502BA2" w:rsidRDefault="00F92FE8">
      <w:pPr>
        <w:ind w:left="360"/>
        <w:rPr>
          <w:sz w:val="28"/>
          <w:szCs w:val="28"/>
          <w:lang w:val="bg-BG"/>
        </w:rPr>
      </w:pPr>
      <w:r w:rsidRPr="00502BA2">
        <w:rPr>
          <w:sz w:val="28"/>
          <w:szCs w:val="28"/>
        </w:rPr>
        <w:t>D = SQRT(Q/V)</w:t>
      </w:r>
      <w:bookmarkStart w:id="0" w:name="_GoBack"/>
      <w:bookmarkEnd w:id="0"/>
      <w:r w:rsidRPr="00502BA2">
        <w:rPr>
          <w:sz w:val="28"/>
          <w:szCs w:val="28"/>
          <w:lang w:val="bg-BG"/>
        </w:rPr>
        <w:t>, където:</w:t>
      </w:r>
    </w:p>
    <w:p w:rsidR="00F92FE8" w:rsidRPr="00502BA2" w:rsidRDefault="00F92FE8">
      <w:pPr>
        <w:ind w:left="360"/>
        <w:rPr>
          <w:sz w:val="28"/>
          <w:szCs w:val="28"/>
          <w:lang w:val="bg-BG"/>
        </w:rPr>
      </w:pPr>
      <w:r w:rsidRPr="00502BA2">
        <w:rPr>
          <w:sz w:val="28"/>
          <w:szCs w:val="28"/>
        </w:rPr>
        <w:lastRenderedPageBreak/>
        <w:t>D</w:t>
      </w:r>
      <w:r w:rsidRPr="00502BA2">
        <w:rPr>
          <w:sz w:val="28"/>
          <w:szCs w:val="28"/>
          <w:lang w:val="bg-BG"/>
        </w:rPr>
        <w:t xml:space="preserve"> – диаметър на смукателния фланец,</w:t>
      </w:r>
      <w:r w:rsidR="007E46CB">
        <w:rPr>
          <w:sz w:val="28"/>
          <w:szCs w:val="28"/>
          <w:lang w:val="bg-BG"/>
        </w:rPr>
        <w:t xml:space="preserve"> мм</w:t>
      </w:r>
      <w:r w:rsidRPr="00502BA2">
        <w:rPr>
          <w:sz w:val="28"/>
          <w:szCs w:val="28"/>
          <w:lang w:val="bg-BG"/>
        </w:rPr>
        <w:t>;</w:t>
      </w:r>
    </w:p>
    <w:p w:rsidR="00F92FE8" w:rsidRPr="00502BA2" w:rsidRDefault="00F92FE8">
      <w:pPr>
        <w:ind w:left="360"/>
        <w:rPr>
          <w:sz w:val="28"/>
          <w:szCs w:val="28"/>
          <w:lang w:val="bg-BG"/>
        </w:rPr>
      </w:pPr>
      <w:r w:rsidRPr="00502BA2">
        <w:rPr>
          <w:sz w:val="28"/>
          <w:szCs w:val="28"/>
        </w:rPr>
        <w:t>Q</w:t>
      </w:r>
      <w:r w:rsidR="007E46CB">
        <w:rPr>
          <w:sz w:val="28"/>
          <w:szCs w:val="28"/>
          <w:lang w:val="bg-BG"/>
        </w:rPr>
        <w:t xml:space="preserve"> – дебит</w:t>
      </w:r>
      <w:r w:rsidRPr="00502BA2">
        <w:rPr>
          <w:sz w:val="28"/>
          <w:szCs w:val="28"/>
          <w:lang w:val="bg-BG"/>
        </w:rPr>
        <w:t>, м</w:t>
      </w:r>
      <w:r w:rsidRPr="00502BA2">
        <w:rPr>
          <w:sz w:val="28"/>
          <w:szCs w:val="28"/>
          <w:vertAlign w:val="superscript"/>
          <w:lang w:val="bg-BG"/>
        </w:rPr>
        <w:t>3</w:t>
      </w:r>
      <w:r w:rsidR="007E46CB">
        <w:rPr>
          <w:sz w:val="28"/>
          <w:szCs w:val="28"/>
          <w:lang w:val="bg-BG"/>
        </w:rPr>
        <w:t>/мин</w:t>
      </w:r>
      <w:r w:rsidRPr="00502BA2">
        <w:rPr>
          <w:sz w:val="28"/>
          <w:szCs w:val="28"/>
          <w:lang w:val="bg-BG"/>
        </w:rPr>
        <w:t>;</w:t>
      </w:r>
      <w:r w:rsidR="007E46CB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</w:rPr>
        <w:t>V</w:t>
      </w:r>
      <w:r w:rsidRPr="00502BA2">
        <w:rPr>
          <w:sz w:val="28"/>
          <w:szCs w:val="28"/>
          <w:lang w:val="bg-BG"/>
        </w:rPr>
        <w:t xml:space="preserve"> – скорост,</w:t>
      </w:r>
      <w:r w:rsidR="00272C1B" w:rsidRPr="00502BA2">
        <w:rPr>
          <w:sz w:val="28"/>
          <w:szCs w:val="28"/>
          <w:lang w:val="bg-BG"/>
        </w:rPr>
        <w:t xml:space="preserve"> </w:t>
      </w:r>
      <w:r w:rsidR="007E46CB">
        <w:rPr>
          <w:sz w:val="28"/>
          <w:szCs w:val="28"/>
          <w:lang w:val="bg-BG"/>
        </w:rPr>
        <w:t>м/сек</w:t>
      </w:r>
      <w:r w:rsidRPr="00502BA2">
        <w:rPr>
          <w:sz w:val="28"/>
          <w:szCs w:val="28"/>
          <w:lang w:val="bg-BG"/>
        </w:rPr>
        <w:t>.</w:t>
      </w:r>
    </w:p>
    <w:p w:rsidR="00926B40" w:rsidRPr="00502BA2" w:rsidRDefault="00926B40">
      <w:pPr>
        <w:jc w:val="center"/>
        <w:outlineLvl w:val="0"/>
        <w:rPr>
          <w:sz w:val="16"/>
          <w:szCs w:val="16"/>
          <w:u w:val="single"/>
          <w:lang w:val="bg-BG"/>
        </w:rPr>
      </w:pPr>
    </w:p>
    <w:p w:rsidR="00F92FE8" w:rsidRPr="00502BA2" w:rsidRDefault="00F92FE8">
      <w:pPr>
        <w:jc w:val="center"/>
        <w:outlineLvl w:val="0"/>
        <w:rPr>
          <w:sz w:val="28"/>
          <w:szCs w:val="28"/>
          <w:u w:val="single"/>
          <w:lang w:val="bg-BG"/>
        </w:rPr>
      </w:pPr>
      <w:r w:rsidRPr="00502BA2">
        <w:rPr>
          <w:sz w:val="28"/>
          <w:szCs w:val="28"/>
          <w:u w:val="single"/>
          <w:lang w:val="bg-BG"/>
        </w:rPr>
        <w:t>Пример с проблемна помпа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Помпата разбива често лагери и челни съединения.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Проблемът е в коляното на смукателя,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което е непосредствено преди П.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П има просто устройство и ако всичко е наред трябва да е много надеждна машина.</w:t>
      </w:r>
    </w:p>
    <w:p w:rsidR="00F92FE8" w:rsidRPr="00502BA2" w:rsidRDefault="00F92FE8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Повечето проблеми,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които възникват са извън П.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Това са външни проблеми.</w:t>
      </w:r>
    </w:p>
    <w:p w:rsidR="00F92FE8" w:rsidRPr="00502BA2" w:rsidRDefault="00F92FE8">
      <w:pPr>
        <w:rPr>
          <w:sz w:val="16"/>
          <w:szCs w:val="16"/>
          <w:lang w:val="bg-BG"/>
        </w:rPr>
      </w:pPr>
    </w:p>
    <w:p w:rsidR="00F92FE8" w:rsidRPr="00502BA2" w:rsidRDefault="00F92FE8">
      <w:pPr>
        <w:rPr>
          <w:sz w:val="28"/>
          <w:szCs w:val="28"/>
          <w:u w:val="single"/>
          <w:lang w:val="bg-BG"/>
        </w:rPr>
      </w:pPr>
      <w:r w:rsidRPr="00502BA2">
        <w:rPr>
          <w:sz w:val="28"/>
          <w:szCs w:val="28"/>
          <w:u w:val="single"/>
          <w:lang w:val="bg-BG"/>
        </w:rPr>
        <w:t>Идеи:</w:t>
      </w:r>
    </w:p>
    <w:p w:rsidR="00C80630" w:rsidRPr="00502BA2" w:rsidRDefault="00F92FE8">
      <w:pPr>
        <w:numPr>
          <w:ilvl w:val="0"/>
          <w:numId w:val="9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Да се направи преглед на смукател</w:t>
      </w:r>
      <w:r w:rsidR="00C80630" w:rsidRPr="00502BA2">
        <w:rPr>
          <w:sz w:val="28"/>
          <w:szCs w:val="28"/>
          <w:lang w:val="bg-BG"/>
        </w:rPr>
        <w:t>ите на територията на фирмата с</w:t>
      </w:r>
    </w:p>
    <w:p w:rsidR="00F92FE8" w:rsidRPr="00502BA2" w:rsidRDefault="00F92FE8" w:rsidP="00C80630">
      <w:pPr>
        <w:ind w:left="360"/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помощ</w:t>
      </w:r>
      <w:r w:rsidR="00C80630" w:rsidRPr="00502BA2">
        <w:rPr>
          <w:sz w:val="28"/>
          <w:szCs w:val="28"/>
          <w:lang w:val="bg-BG"/>
        </w:rPr>
        <w:t>т</w:t>
      </w:r>
      <w:r w:rsidRPr="00502BA2">
        <w:rPr>
          <w:sz w:val="28"/>
          <w:szCs w:val="28"/>
          <w:lang w:val="bg-BG"/>
        </w:rPr>
        <w:t>а на Техник ЕМО след като преминат обучение.</w:t>
      </w:r>
    </w:p>
    <w:p w:rsidR="00272C1B" w:rsidRPr="00502BA2" w:rsidRDefault="00F92FE8">
      <w:pPr>
        <w:ind w:left="360"/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При прегледа да се попълни стандартна бланка за обследване на смукателите със следните данни: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Максимална геодезична височина;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 xml:space="preserve">Геометрични размери на смукателя представени на схема </w:t>
      </w:r>
      <w:r w:rsidR="00272C1B" w:rsidRPr="00502BA2">
        <w:rPr>
          <w:sz w:val="28"/>
          <w:szCs w:val="28"/>
          <w:lang w:val="bg-BG"/>
        </w:rPr>
        <w:t xml:space="preserve">- </w:t>
      </w:r>
      <w:r w:rsidRPr="00502BA2">
        <w:rPr>
          <w:sz w:val="28"/>
          <w:szCs w:val="28"/>
          <w:lang w:val="bg-BG"/>
        </w:rPr>
        <w:t>Диаметър;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Дължина;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Арматури;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Колена;</w:t>
      </w:r>
    </w:p>
    <w:p w:rsidR="00F92FE8" w:rsidRPr="00502BA2" w:rsidRDefault="00F92FE8">
      <w:pPr>
        <w:ind w:left="360"/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Тип и диаметър на смукателния кош;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Разстояния от стени;</w:t>
      </w:r>
      <w:r w:rsidR="00272C1B" w:rsidRPr="00502BA2">
        <w:rPr>
          <w:sz w:val="28"/>
          <w:szCs w:val="28"/>
          <w:lang w:val="bg-BG"/>
        </w:rPr>
        <w:t xml:space="preserve"> П</w:t>
      </w:r>
      <w:r w:rsidRPr="00502BA2">
        <w:rPr>
          <w:sz w:val="28"/>
          <w:szCs w:val="28"/>
          <w:lang w:val="bg-BG"/>
        </w:rPr>
        <w:t>од;</w:t>
      </w:r>
      <w:r w:rsidR="00272C1B" w:rsidRPr="00502BA2">
        <w:rPr>
          <w:sz w:val="28"/>
          <w:szCs w:val="28"/>
          <w:lang w:val="bg-BG"/>
        </w:rPr>
        <w:t xml:space="preserve"> Д</w:t>
      </w:r>
      <w:r w:rsidRPr="00502BA2">
        <w:rPr>
          <w:sz w:val="28"/>
          <w:szCs w:val="28"/>
          <w:lang w:val="bg-BG"/>
        </w:rPr>
        <w:t>руги смукатели;</w:t>
      </w:r>
      <w:r w:rsidR="00272C1B" w:rsidRPr="00502BA2">
        <w:rPr>
          <w:sz w:val="28"/>
          <w:szCs w:val="28"/>
          <w:lang w:val="bg-BG"/>
        </w:rPr>
        <w:t xml:space="preserve"> В</w:t>
      </w:r>
      <w:r w:rsidRPr="00502BA2">
        <w:rPr>
          <w:sz w:val="28"/>
          <w:szCs w:val="28"/>
          <w:lang w:val="bg-BG"/>
        </w:rPr>
        <w:t>оден пласт при минимално долно ниво;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Скорост на водата;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Замерен вак</w:t>
      </w:r>
      <w:r w:rsidR="00272C1B" w:rsidRPr="00502BA2">
        <w:rPr>
          <w:sz w:val="28"/>
          <w:szCs w:val="28"/>
          <w:lang w:val="bg-BG"/>
        </w:rPr>
        <w:t>у</w:t>
      </w:r>
      <w:r w:rsidRPr="00502BA2">
        <w:rPr>
          <w:sz w:val="28"/>
          <w:szCs w:val="28"/>
          <w:lang w:val="bg-BG"/>
        </w:rPr>
        <w:t>ум при работа на ПА;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Установени проблеми в миналото и сега;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Ремонти;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Начин на зареждане;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Наличие на хидравличен у</w:t>
      </w:r>
      <w:r w:rsidR="00C80630" w:rsidRPr="00502BA2">
        <w:rPr>
          <w:sz w:val="28"/>
          <w:szCs w:val="28"/>
          <w:lang w:val="bg-BG"/>
        </w:rPr>
        <w:t>дар;</w:t>
      </w:r>
      <w:r w:rsidR="00272C1B" w:rsidRPr="00502BA2">
        <w:rPr>
          <w:sz w:val="28"/>
          <w:szCs w:val="28"/>
          <w:lang w:val="bg-BG"/>
        </w:rPr>
        <w:t xml:space="preserve"> </w:t>
      </w:r>
      <w:r w:rsidR="00C80630" w:rsidRPr="00502BA2">
        <w:rPr>
          <w:sz w:val="28"/>
          <w:szCs w:val="28"/>
          <w:lang w:val="bg-BG"/>
        </w:rPr>
        <w:t xml:space="preserve">Начин на обезвъздушаване на П; </w:t>
      </w:r>
      <w:r w:rsidRPr="00502BA2">
        <w:rPr>
          <w:sz w:val="28"/>
          <w:szCs w:val="28"/>
          <w:lang w:val="bg-BG"/>
        </w:rPr>
        <w:t>Наличие на въздух в смукателя;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Обратни наклони;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Въздушни възглавници;</w:t>
      </w:r>
      <w:r w:rsidR="00272C1B" w:rsidRPr="00502BA2">
        <w:rPr>
          <w:sz w:val="28"/>
          <w:szCs w:val="28"/>
          <w:lang w:val="bg-BG"/>
        </w:rPr>
        <w:t xml:space="preserve"> Други.</w:t>
      </w:r>
    </w:p>
    <w:p w:rsidR="00F92FE8" w:rsidRPr="00502BA2" w:rsidRDefault="00F92FE8">
      <w:pPr>
        <w:numPr>
          <w:ilvl w:val="0"/>
          <w:numId w:val="9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 xml:space="preserve">Да се доставят </w:t>
      </w:r>
      <w:r w:rsidR="00DE1706" w:rsidRPr="00502BA2">
        <w:rPr>
          <w:sz w:val="28"/>
          <w:szCs w:val="28"/>
          <w:lang w:val="bg-BG"/>
        </w:rPr>
        <w:t>вакууммери</w:t>
      </w:r>
      <w:r w:rsidRPr="00502BA2">
        <w:rPr>
          <w:sz w:val="28"/>
          <w:szCs w:val="28"/>
          <w:lang w:val="bg-BG"/>
        </w:rPr>
        <w:t xml:space="preserve"> за всеки ПЕР и да се обучат Техник ЕМО как се мери вак</w:t>
      </w:r>
      <w:r w:rsidR="00272C1B" w:rsidRPr="00502BA2">
        <w:rPr>
          <w:sz w:val="28"/>
          <w:szCs w:val="28"/>
          <w:lang w:val="bg-BG"/>
        </w:rPr>
        <w:t>у</w:t>
      </w:r>
      <w:r w:rsidRPr="00502BA2">
        <w:rPr>
          <w:sz w:val="28"/>
          <w:szCs w:val="28"/>
          <w:lang w:val="bg-BG"/>
        </w:rPr>
        <w:t>ум.</w:t>
      </w:r>
    </w:p>
    <w:p w:rsidR="00F92FE8" w:rsidRPr="00502BA2" w:rsidRDefault="00F92FE8">
      <w:pPr>
        <w:numPr>
          <w:ilvl w:val="0"/>
          <w:numId w:val="9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Има ли П,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които работят в условията на кавитация?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Как може да подобрим условията им на работа?</w:t>
      </w:r>
    </w:p>
    <w:p w:rsidR="00F92FE8" w:rsidRPr="00502BA2" w:rsidRDefault="00F92FE8">
      <w:pPr>
        <w:numPr>
          <w:ilvl w:val="0"/>
          <w:numId w:val="9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При ремонт на силно износена П да се разграничат причините за износването – кавитация;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въздух;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рециркулация;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лагери.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Да се описва как точно са се износили работните колела на П.</w:t>
      </w:r>
      <w:r w:rsidR="00272C1B" w:rsidRPr="00502BA2">
        <w:rPr>
          <w:sz w:val="28"/>
          <w:szCs w:val="28"/>
          <w:lang w:val="bg-BG"/>
        </w:rPr>
        <w:t xml:space="preserve"> </w:t>
      </w:r>
      <w:r w:rsidR="00C80630" w:rsidRPr="00502BA2">
        <w:rPr>
          <w:sz w:val="28"/>
          <w:szCs w:val="28"/>
          <w:lang w:val="bg-BG"/>
        </w:rPr>
        <w:t>При възможност да се снима износването.</w:t>
      </w:r>
    </w:p>
    <w:p w:rsidR="00F92FE8" w:rsidRPr="00502BA2" w:rsidRDefault="00F92FE8">
      <w:pPr>
        <w:numPr>
          <w:ilvl w:val="0"/>
          <w:numId w:val="9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 xml:space="preserve">При монтаж на СК на смукателя </w:t>
      </w:r>
      <w:r w:rsidR="00C80630" w:rsidRPr="00502BA2">
        <w:rPr>
          <w:sz w:val="28"/>
          <w:szCs w:val="28"/>
          <w:lang w:val="bg-BG"/>
        </w:rPr>
        <w:t>той да е  възможно най-далеч от П;   Ш</w:t>
      </w:r>
      <w:r w:rsidRPr="00502BA2">
        <w:rPr>
          <w:sz w:val="28"/>
          <w:szCs w:val="28"/>
          <w:lang w:val="bg-BG"/>
        </w:rPr>
        <w:t>ибърн</w:t>
      </w:r>
      <w:r w:rsidR="00C80630" w:rsidRPr="00502BA2">
        <w:rPr>
          <w:sz w:val="28"/>
          <w:szCs w:val="28"/>
          <w:lang w:val="bg-BG"/>
        </w:rPr>
        <w:t>ия</w:t>
      </w:r>
      <w:r w:rsidRPr="00502BA2">
        <w:rPr>
          <w:sz w:val="28"/>
          <w:szCs w:val="28"/>
          <w:lang w:val="bg-BG"/>
        </w:rPr>
        <w:t xml:space="preserve"> кран</w:t>
      </w:r>
      <w:r w:rsidR="00C80630" w:rsidRPr="00502BA2">
        <w:rPr>
          <w:sz w:val="28"/>
          <w:szCs w:val="28"/>
          <w:lang w:val="bg-BG"/>
        </w:rPr>
        <w:t xml:space="preserve"> да се монтира</w:t>
      </w:r>
      <w:r w:rsidRPr="00502BA2">
        <w:rPr>
          <w:sz w:val="28"/>
          <w:szCs w:val="28"/>
          <w:lang w:val="bg-BG"/>
        </w:rPr>
        <w:t xml:space="preserve"> на 90 </w:t>
      </w:r>
      <w:r w:rsidRPr="00502BA2">
        <w:rPr>
          <w:rFonts w:ascii="News Gothic MT" w:hAnsi="News Gothic MT"/>
          <w:sz w:val="28"/>
          <w:szCs w:val="28"/>
          <w:lang w:val="bg-BG"/>
        </w:rPr>
        <w:t>°</w:t>
      </w:r>
      <w:r w:rsidRPr="00502BA2">
        <w:rPr>
          <w:sz w:val="28"/>
          <w:szCs w:val="28"/>
          <w:lang w:val="bg-BG"/>
        </w:rPr>
        <w:t xml:space="preserve"> </w:t>
      </w:r>
      <w:r w:rsidR="007E46CB" w:rsidRPr="00502BA2">
        <w:rPr>
          <w:sz w:val="28"/>
          <w:szCs w:val="28"/>
          <w:lang w:val="bg-BG"/>
        </w:rPr>
        <w:t>спрям</w:t>
      </w:r>
      <w:r w:rsidR="007E46CB">
        <w:rPr>
          <w:sz w:val="28"/>
          <w:szCs w:val="28"/>
          <w:lang w:val="bg-BG"/>
        </w:rPr>
        <w:t>о</w:t>
      </w:r>
      <w:r w:rsidR="007E46C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оста на водопровода.</w:t>
      </w:r>
    </w:p>
    <w:p w:rsidR="00F92FE8" w:rsidRPr="00502BA2" w:rsidRDefault="00F92FE8">
      <w:pPr>
        <w:numPr>
          <w:ilvl w:val="0"/>
          <w:numId w:val="9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Да се обследват обектите,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където може да се повиши долно ниво в ЧР,</w:t>
      </w:r>
      <w:r w:rsidR="00272C1B" w:rsidRPr="00502BA2">
        <w:rPr>
          <w:sz w:val="28"/>
          <w:szCs w:val="28"/>
          <w:lang w:val="bg-BG"/>
        </w:rPr>
        <w:t xml:space="preserve"> </w:t>
      </w:r>
      <w:r w:rsidRPr="00502BA2">
        <w:rPr>
          <w:sz w:val="28"/>
          <w:szCs w:val="28"/>
          <w:lang w:val="bg-BG"/>
        </w:rPr>
        <w:t>за да се подобрят условията на работа на П.</w:t>
      </w:r>
    </w:p>
    <w:p w:rsidR="00F92FE8" w:rsidRPr="00502BA2" w:rsidRDefault="00F92FE8">
      <w:pPr>
        <w:numPr>
          <w:ilvl w:val="0"/>
          <w:numId w:val="9"/>
        </w:num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При агресивна вода да се подбират ПА устойчиви за тази среда.</w:t>
      </w:r>
    </w:p>
    <w:p w:rsidR="00DE1706" w:rsidRPr="00502BA2" w:rsidRDefault="00DE1706" w:rsidP="00DE1706">
      <w:pPr>
        <w:rPr>
          <w:sz w:val="16"/>
          <w:szCs w:val="16"/>
          <w:lang w:val="bg-BG"/>
        </w:rPr>
      </w:pPr>
    </w:p>
    <w:p w:rsidR="00DE1706" w:rsidRPr="006940FB" w:rsidRDefault="00DE1706" w:rsidP="00DE1706">
      <w:pPr>
        <w:jc w:val="center"/>
        <w:rPr>
          <w:iCs/>
          <w:sz w:val="28"/>
          <w:szCs w:val="28"/>
          <w:u w:val="single"/>
          <w:lang w:val="bg-BG"/>
        </w:rPr>
      </w:pPr>
      <w:r w:rsidRPr="006940FB">
        <w:rPr>
          <w:iCs/>
          <w:sz w:val="28"/>
          <w:szCs w:val="28"/>
          <w:u w:val="single"/>
        </w:rPr>
        <w:t xml:space="preserve">Кавитация и шум при дроселиране </w:t>
      </w:r>
      <w:r w:rsidRPr="006940FB">
        <w:rPr>
          <w:iCs/>
          <w:sz w:val="28"/>
          <w:szCs w:val="28"/>
          <w:u w:val="single"/>
          <w:lang w:val="bg-BG"/>
        </w:rPr>
        <w:t>със спирателен кран /СК/</w:t>
      </w:r>
    </w:p>
    <w:p w:rsidR="00DE1706" w:rsidRPr="00502BA2" w:rsidRDefault="00684EF7" w:rsidP="00DE1706">
      <w:pPr>
        <w:rPr>
          <w:sz w:val="28"/>
          <w:szCs w:val="28"/>
          <w:lang w:val="bg-BG"/>
        </w:rPr>
      </w:pPr>
      <w:r w:rsidRPr="00502BA2">
        <w:rPr>
          <w:noProof/>
          <w:sz w:val="28"/>
          <w:szCs w:val="28"/>
          <w:lang w:val="bg-BG" w:eastAsia="bg-BG"/>
        </w:rPr>
        <w:drawing>
          <wp:inline distT="0" distB="0" distL="0" distR="0">
            <wp:extent cx="2933700" cy="2099310"/>
            <wp:effectExtent l="0" t="0" r="0" b="0"/>
            <wp:docPr id="28" name="Картина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09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1706" w:rsidRPr="00502BA2">
        <w:rPr>
          <w:sz w:val="28"/>
          <w:szCs w:val="28"/>
          <w:lang w:val="bg-BG"/>
        </w:rPr>
        <w:t xml:space="preserve">   </w:t>
      </w:r>
      <w:r w:rsidRPr="00502BA2">
        <w:rPr>
          <w:noProof/>
          <w:sz w:val="28"/>
          <w:szCs w:val="28"/>
          <w:lang w:val="bg-BG" w:eastAsia="bg-BG"/>
        </w:rPr>
        <w:drawing>
          <wp:inline distT="0" distB="0" distL="0" distR="0">
            <wp:extent cx="2926080" cy="1997075"/>
            <wp:effectExtent l="0" t="0" r="0" b="0"/>
            <wp:docPr id="29" name="Картина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9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764C" w:rsidRPr="00502BA2" w:rsidRDefault="0094764C" w:rsidP="00DE1706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При силно притворен СК и висока скорост на водата се наблюдава кавитация, която води до специфичен шум и ускорено износване на СК или друга арматура,</w:t>
      </w:r>
    </w:p>
    <w:p w:rsidR="0094764C" w:rsidRPr="00502BA2" w:rsidRDefault="0094764C" w:rsidP="00DE1706">
      <w:pPr>
        <w:rPr>
          <w:sz w:val="28"/>
          <w:szCs w:val="28"/>
          <w:lang w:val="bg-BG"/>
        </w:rPr>
      </w:pPr>
      <w:r w:rsidRPr="00502BA2">
        <w:rPr>
          <w:sz w:val="28"/>
          <w:szCs w:val="28"/>
          <w:lang w:val="bg-BG"/>
        </w:rPr>
        <w:t>в която има рязка промяна в скоростта и налягането.</w:t>
      </w:r>
    </w:p>
    <w:sectPr w:rsidR="0094764C" w:rsidRPr="00502BA2" w:rsidSect="005F4CA0">
      <w:headerReference w:type="default" r:id="rId37"/>
      <w:pgSz w:w="11907" w:h="16840" w:code="9"/>
      <w:pgMar w:top="113" w:right="782" w:bottom="339" w:left="1247" w:header="113" w:footer="0" w:gutter="0"/>
      <w:cols w:space="708"/>
      <w:docGrid w:linePitch="1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6731" w:rsidRDefault="00696731">
      <w:r>
        <w:separator/>
      </w:r>
    </w:p>
  </w:endnote>
  <w:endnote w:type="continuationSeparator" w:id="0">
    <w:p w:rsidR="00696731" w:rsidRDefault="00696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 Gothic MT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6731" w:rsidRDefault="00696731">
      <w:r>
        <w:separator/>
      </w:r>
    </w:p>
  </w:footnote>
  <w:footnote w:type="continuationSeparator" w:id="0">
    <w:p w:rsidR="00696731" w:rsidRDefault="006967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2FE8" w:rsidRDefault="00F92FE8">
    <w:pPr>
      <w:pStyle w:val="a4"/>
    </w:pPr>
    <w:r>
      <w:fldChar w:fldCharType="begin"/>
    </w:r>
    <w:r>
      <w:instrText xml:space="preserve"> DATE \@ "dd.M.yyyy 'г.'" </w:instrText>
    </w:r>
    <w:r>
      <w:fldChar w:fldCharType="separate"/>
    </w:r>
    <w:r w:rsidR="00684EF7">
      <w:rPr>
        <w:noProof/>
      </w:rPr>
      <w:t>18.4.2026 г.</w:t>
    </w:r>
    <w:r>
      <w:fldChar w:fldCharType="end"/>
    </w:r>
    <w:r>
      <w:rPr>
        <w:lang w:val="bg-BG"/>
      </w:rPr>
      <w:tab/>
    </w: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separate"/>
    </w:r>
    <w:r w:rsidR="00677045">
      <w:rPr>
        <w:rStyle w:val="a8"/>
        <w:noProof/>
      </w:rPr>
      <w:t>17</w:t>
    </w:r>
    <w:r>
      <w:rPr>
        <w:rStyle w:val="a8"/>
      </w:rPr>
      <w:fldChar w:fldCharType="end"/>
    </w:r>
    <w:r>
      <w:rPr>
        <w:rStyle w:val="a8"/>
        <w:lang w:val="bg-BG"/>
      </w:rPr>
      <w:t>/</w:t>
    </w:r>
    <w:r>
      <w:rPr>
        <w:rStyle w:val="a8"/>
      </w:rPr>
      <w:fldChar w:fldCharType="begin"/>
    </w:r>
    <w:r>
      <w:rPr>
        <w:rStyle w:val="a8"/>
      </w:rPr>
      <w:instrText xml:space="preserve"> NUMPAGES </w:instrText>
    </w:r>
    <w:r>
      <w:rPr>
        <w:rStyle w:val="a8"/>
      </w:rPr>
      <w:fldChar w:fldCharType="separate"/>
    </w:r>
    <w:r w:rsidR="00677045">
      <w:rPr>
        <w:rStyle w:val="a8"/>
        <w:noProof/>
      </w:rPr>
      <w:t>17</w:t>
    </w:r>
    <w:r>
      <w:rPr>
        <w:rStyle w:val="a8"/>
      </w:rPr>
      <w:fldChar w:fldCharType="end"/>
    </w:r>
    <w:r>
      <w:rPr>
        <w:lang w:val="bg-BG"/>
      </w:rPr>
      <w:tab/>
    </w:r>
    <w:r>
      <w:fldChar w:fldCharType="begin"/>
    </w:r>
    <w:r>
      <w:instrText xml:space="preserve"> FILENAME </w:instrText>
    </w:r>
    <w:r>
      <w:fldChar w:fldCharType="separate"/>
    </w:r>
    <w:r>
      <w:rPr>
        <w:noProof/>
      </w:rPr>
      <w:t>cavitation</w:t>
    </w:r>
    <w:r>
      <w:fldChar w:fldCharType="end"/>
    </w:r>
  </w:p>
  <w:p w:rsidR="00F92FE8" w:rsidRDefault="00F92FE8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05D3E"/>
    <w:multiLevelType w:val="hybridMultilevel"/>
    <w:tmpl w:val="01800DA0"/>
    <w:lvl w:ilvl="0" w:tplc="57B63F54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650B1"/>
    <w:multiLevelType w:val="hybridMultilevel"/>
    <w:tmpl w:val="839C86B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D73BB5"/>
    <w:multiLevelType w:val="hybridMultilevel"/>
    <w:tmpl w:val="8B0028DC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42830"/>
    <w:multiLevelType w:val="hybridMultilevel"/>
    <w:tmpl w:val="885A478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E25BEE"/>
    <w:multiLevelType w:val="hybridMultilevel"/>
    <w:tmpl w:val="7438EBD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B027A0"/>
    <w:multiLevelType w:val="hybridMultilevel"/>
    <w:tmpl w:val="1ECCDC7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86490C"/>
    <w:multiLevelType w:val="hybridMultilevel"/>
    <w:tmpl w:val="4C5E005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E76220"/>
    <w:multiLevelType w:val="hybridMultilevel"/>
    <w:tmpl w:val="F222ABC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7C35A10"/>
    <w:multiLevelType w:val="hybridMultilevel"/>
    <w:tmpl w:val="E612E7A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0E746A"/>
    <w:multiLevelType w:val="hybridMultilevel"/>
    <w:tmpl w:val="3E92CF2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CB71D1"/>
    <w:multiLevelType w:val="hybridMultilevel"/>
    <w:tmpl w:val="2FDED582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17C732A"/>
    <w:multiLevelType w:val="hybridMultilevel"/>
    <w:tmpl w:val="79A089E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3E5798A"/>
    <w:multiLevelType w:val="multilevel"/>
    <w:tmpl w:val="79A08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0"/>
  </w:num>
  <w:num w:numId="4">
    <w:abstractNumId w:val="2"/>
  </w:num>
  <w:num w:numId="5">
    <w:abstractNumId w:val="6"/>
  </w:num>
  <w:num w:numId="6">
    <w:abstractNumId w:val="3"/>
  </w:num>
  <w:num w:numId="7">
    <w:abstractNumId w:val="9"/>
  </w:num>
  <w:num w:numId="8">
    <w:abstractNumId w:val="7"/>
  </w:num>
  <w:num w:numId="9">
    <w:abstractNumId w:val="4"/>
  </w:num>
  <w:num w:numId="10">
    <w:abstractNumId w:val="8"/>
  </w:num>
  <w:num w:numId="11">
    <w:abstractNumId w:val="11"/>
  </w:num>
  <w:num w:numId="12">
    <w:abstractNumId w:val="5"/>
  </w:num>
  <w:num w:numId="13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83"/>
  <w:drawingGridVerticalSpacing w:val="113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E7D"/>
    <w:rsid w:val="0005011F"/>
    <w:rsid w:val="000800C9"/>
    <w:rsid w:val="000803D1"/>
    <w:rsid w:val="00090307"/>
    <w:rsid w:val="0009473D"/>
    <w:rsid w:val="000B1EF2"/>
    <w:rsid w:val="000D2619"/>
    <w:rsid w:val="00133925"/>
    <w:rsid w:val="00145ADA"/>
    <w:rsid w:val="001A6D8D"/>
    <w:rsid w:val="001D3051"/>
    <w:rsid w:val="00227216"/>
    <w:rsid w:val="002342DE"/>
    <w:rsid w:val="00272C1B"/>
    <w:rsid w:val="002933E5"/>
    <w:rsid w:val="002C177F"/>
    <w:rsid w:val="002D16FF"/>
    <w:rsid w:val="002D70D6"/>
    <w:rsid w:val="002F7EB2"/>
    <w:rsid w:val="0032102B"/>
    <w:rsid w:val="00323535"/>
    <w:rsid w:val="00337C9D"/>
    <w:rsid w:val="003C1E27"/>
    <w:rsid w:val="00441045"/>
    <w:rsid w:val="004760CA"/>
    <w:rsid w:val="00485C77"/>
    <w:rsid w:val="004A3B71"/>
    <w:rsid w:val="00502BA2"/>
    <w:rsid w:val="00574ACC"/>
    <w:rsid w:val="005F4CA0"/>
    <w:rsid w:val="00676919"/>
    <w:rsid w:val="00677045"/>
    <w:rsid w:val="00684EF7"/>
    <w:rsid w:val="006940FB"/>
    <w:rsid w:val="00696731"/>
    <w:rsid w:val="006A69C7"/>
    <w:rsid w:val="007142C6"/>
    <w:rsid w:val="00717FEC"/>
    <w:rsid w:val="00746A28"/>
    <w:rsid w:val="00772B1C"/>
    <w:rsid w:val="00797B38"/>
    <w:rsid w:val="007B037D"/>
    <w:rsid w:val="007C087E"/>
    <w:rsid w:val="007D1F32"/>
    <w:rsid w:val="007E46CB"/>
    <w:rsid w:val="008263F9"/>
    <w:rsid w:val="0088254B"/>
    <w:rsid w:val="00893D73"/>
    <w:rsid w:val="00893FFE"/>
    <w:rsid w:val="008F4736"/>
    <w:rsid w:val="00901FE3"/>
    <w:rsid w:val="00926B40"/>
    <w:rsid w:val="00936040"/>
    <w:rsid w:val="00947563"/>
    <w:rsid w:val="0094764C"/>
    <w:rsid w:val="009A0D1B"/>
    <w:rsid w:val="009E7973"/>
    <w:rsid w:val="00B0424C"/>
    <w:rsid w:val="00B67FAE"/>
    <w:rsid w:val="00B7791F"/>
    <w:rsid w:val="00BB2F31"/>
    <w:rsid w:val="00BE6E7D"/>
    <w:rsid w:val="00C75324"/>
    <w:rsid w:val="00C80630"/>
    <w:rsid w:val="00C95F43"/>
    <w:rsid w:val="00DB2964"/>
    <w:rsid w:val="00DC4041"/>
    <w:rsid w:val="00DE1706"/>
    <w:rsid w:val="00DF33CB"/>
    <w:rsid w:val="00E2670F"/>
    <w:rsid w:val="00E43F69"/>
    <w:rsid w:val="00EA40D3"/>
    <w:rsid w:val="00EB746A"/>
    <w:rsid w:val="00ED52AF"/>
    <w:rsid w:val="00F02917"/>
    <w:rsid w:val="00F237F2"/>
    <w:rsid w:val="00F41E20"/>
    <w:rsid w:val="00F92FE8"/>
    <w:rsid w:val="00FE3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55492A2B"/>
  <w15:chartTrackingRefBased/>
  <w15:docId w15:val="{F056E8C5-A3D8-4F8C-B629-8FB6358E2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28"/>
      <w:u w:val="single"/>
      <w:lang w:val="bg-BG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  <w:u w:val="single"/>
      <w:lang w:val="bg-BG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4"/>
      <w:lang w:val="bg-BG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sz w:val="28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center"/>
    </w:pPr>
    <w:rPr>
      <w:sz w:val="28"/>
      <w:lang w:val="bg-BG"/>
    </w:rPr>
  </w:style>
  <w:style w:type="paragraph" w:styleId="a4">
    <w:name w:val="header"/>
    <w:basedOn w:val="a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Pr>
      <w:color w:val="800080"/>
      <w:u w:val="single"/>
    </w:rPr>
  </w:style>
  <w:style w:type="character" w:styleId="a8">
    <w:name w:val="page number"/>
    <w:basedOn w:val="a0"/>
  </w:style>
  <w:style w:type="paragraph" w:styleId="a9">
    <w:name w:val="Document Map"/>
    <w:basedOn w:val="a"/>
    <w:semiHidden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png"/><Relationship Id="rId39" Type="http://schemas.openxmlformats.org/officeDocument/2006/relationships/theme" Target="theme/theme1.xml"/><Relationship Id="rId21" Type="http://schemas.openxmlformats.org/officeDocument/2006/relationships/image" Target="media/image15.emf"/><Relationship Id="rId34" Type="http://schemas.openxmlformats.org/officeDocument/2006/relationships/image" Target="media/image28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png"/><Relationship Id="rId36" Type="http://schemas.openxmlformats.org/officeDocument/2006/relationships/image" Target="media/image30.emf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emf"/><Relationship Id="rId8" Type="http://schemas.openxmlformats.org/officeDocument/2006/relationships/image" Target="media/image2.emf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3715</Words>
  <Characters>21182</Characters>
  <Application>Microsoft Office Word</Application>
  <DocSecurity>0</DocSecurity>
  <Lines>176</Lines>
  <Paragraphs>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Регулиране на СК с ел</vt:lpstr>
      <vt:lpstr>Регулиране на СК с ел</vt:lpstr>
    </vt:vector>
  </TitlesOfParts>
  <Company>tj</Company>
  <LinksUpToDate>false</LinksUpToDate>
  <CharactersWithSpaces>24848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Регулиране на СК с ел</dc:title>
  <dc:subject/>
  <dc:creator>rumen jordanov</dc:creator>
  <cp:keywords/>
  <dc:description/>
  <cp:lastModifiedBy>Rumen Yordanov</cp:lastModifiedBy>
  <cp:revision>3</cp:revision>
  <cp:lastPrinted>2004-09-08T10:22:00Z</cp:lastPrinted>
  <dcterms:created xsi:type="dcterms:W3CDTF">2026-04-18T07:35:00Z</dcterms:created>
  <dcterms:modified xsi:type="dcterms:W3CDTF">2026-04-18T07:36:00Z</dcterms:modified>
</cp:coreProperties>
</file>