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C82" w:rsidRPr="00E24B1B" w:rsidRDefault="00C66A12">
      <w:pPr>
        <w:pStyle w:val="a3"/>
        <w:jc w:val="center"/>
        <w:rPr>
          <w:rFonts w:ascii="Times New Roman" w:eastAsia="MS Mincho" w:hAnsi="Times New Roman" w:cs="Times New Roman"/>
          <w:sz w:val="28"/>
          <w:lang w:val="bg-BG"/>
        </w:rPr>
      </w:pPr>
      <w:bookmarkStart w:id="0" w:name="_GoBack"/>
      <w:bookmarkEnd w:id="0"/>
      <w:r w:rsidRPr="00E24B1B">
        <w:rPr>
          <w:rFonts w:ascii="Times New Roman" w:eastAsia="MS Mincho" w:hAnsi="Times New Roman" w:cs="Times New Roman"/>
          <w:sz w:val="28"/>
          <w:u w:val="single"/>
          <w:lang w:val="ru-RU"/>
        </w:rPr>
        <w:t>Е</w:t>
      </w:r>
      <w:r w:rsidRPr="00E24B1B">
        <w:rPr>
          <w:rFonts w:ascii="Times New Roman" w:eastAsia="MS Mincho" w:hAnsi="Times New Roman" w:cs="Times New Roman"/>
          <w:sz w:val="28"/>
          <w:u w:val="single"/>
          <w:lang w:val="bg-BG"/>
        </w:rPr>
        <w:t>ксплоатация и поддръжка на помпена станция</w:t>
      </w:r>
      <w:r w:rsidR="00475BAC" w:rsidRPr="00E24B1B">
        <w:rPr>
          <w:rFonts w:ascii="Times New Roman" w:eastAsia="MS Mincho" w:hAnsi="Times New Roman" w:cs="Times New Roman"/>
          <w:sz w:val="28"/>
          <w:lang w:val="ru-RU"/>
        </w:rPr>
        <w:t xml:space="preserve"> </w:t>
      </w:r>
    </w:p>
    <w:p w:rsidR="00C900CC" w:rsidRPr="00C900CC" w:rsidRDefault="00C900CC">
      <w:pPr>
        <w:pStyle w:val="a3"/>
        <w:jc w:val="center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475BAC" w:rsidRPr="00E24B1B" w:rsidRDefault="00B9471E">
      <w:pPr>
        <w:pStyle w:val="a3"/>
        <w:jc w:val="center"/>
        <w:rPr>
          <w:rFonts w:ascii="Times New Roman" w:eastAsia="MS Mincho" w:hAnsi="Times New Roman" w:cs="Times New Roman"/>
          <w:sz w:val="28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3086735" cy="1733550"/>
            <wp:effectExtent l="0" t="0" r="0" b="0"/>
            <wp:docPr id="1" name="Картина 1" descr="Water Pump Station | Пречистване на питейни и отпадъчни води | Siemens  Bulg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ter Pump Station | Пречистване на питейни и отпадъчни води | Siemens  Bulgar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5BAC" w:rsidRPr="00E24B1B">
        <w:rPr>
          <w:rFonts w:ascii="Times New Roman" w:eastAsia="MS Mincho" w:hAnsi="Times New Roman" w:cs="Times New Roman"/>
          <w:sz w:val="28"/>
          <w:lang w:val="ru-RU"/>
        </w:rPr>
        <w:t xml:space="preserve">  </w:t>
      </w:r>
    </w:p>
    <w:p w:rsidR="00475BAC" w:rsidRPr="00E24B1B" w:rsidRDefault="00C66A12" w:rsidP="00C66A12">
      <w:pPr>
        <w:pStyle w:val="a3"/>
        <w:numPr>
          <w:ilvl w:val="0"/>
          <w:numId w:val="2"/>
        </w:numPr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Общи положения.</w:t>
      </w:r>
    </w:p>
    <w:p w:rsidR="00C66A12" w:rsidRPr="00E24B1B" w:rsidRDefault="00C66A1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За постигане на добри резултати в поддръжката и експлоатацията на ПС е необходимо да се изготви необходимата документация.</w:t>
      </w:r>
    </w:p>
    <w:p w:rsidR="00475BAC" w:rsidRPr="00E24B1B" w:rsidRDefault="00C66A1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Тази документация трябва да обхваща енергетичното и механичното оборудване.</w:t>
      </w:r>
      <w:r w:rsidR="00E24B1B" w:rsidRPr="00E24B1B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 xml:space="preserve">В нея влизат инструкциите от </w:t>
      </w:r>
      <w:r w:rsidR="002A204B" w:rsidRPr="00E24B1B">
        <w:rPr>
          <w:rFonts w:ascii="Times New Roman" w:eastAsia="MS Mincho" w:hAnsi="Times New Roman" w:cs="Times New Roman"/>
          <w:sz w:val="28"/>
          <w:lang w:val="bg-BG"/>
        </w:rPr>
        <w:t>производителите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 xml:space="preserve"> на оборудването и инструкциите от проектантите на обекта.</w:t>
      </w:r>
    </w:p>
    <w:p w:rsidR="00475BAC" w:rsidRPr="00E24B1B" w:rsidRDefault="00C66A1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Тази документация е насочена към обслужващия персонал,</w:t>
      </w:r>
      <w:r w:rsidR="00E24B1B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с цел да му помогне да се запознае с устройството на съоръженията и с изискванията за експлоатация е ремонт.</w:t>
      </w:r>
    </w:p>
    <w:p w:rsidR="00475BAC" w:rsidRPr="00E24B1B" w:rsidRDefault="00C66A1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Тази документация е валидна независимо от устните инструкции и промени в персонала.</w:t>
      </w:r>
    </w:p>
    <w:p w:rsidR="00C66A12" w:rsidRPr="00E24B1B" w:rsidRDefault="00C66A12" w:rsidP="00C66A12">
      <w:pPr>
        <w:pStyle w:val="a3"/>
        <w:numPr>
          <w:ilvl w:val="0"/>
          <w:numId w:val="2"/>
        </w:numPr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Обхват.</w:t>
      </w:r>
    </w:p>
    <w:p w:rsidR="00475BAC" w:rsidRPr="00E24B1B" w:rsidRDefault="00C66A12" w:rsidP="00C66A1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Документацията трябва да е пълна.</w:t>
      </w:r>
    </w:p>
    <w:p w:rsidR="00C66A12" w:rsidRPr="00E24B1B" w:rsidRDefault="00C66A12" w:rsidP="00C66A1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Съдържа 3 раздела:</w:t>
      </w:r>
      <w:r w:rsidR="00E24B1B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експлоатация,</w:t>
      </w:r>
      <w:r w:rsidR="00E24B1B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поддръжка и указател.</w:t>
      </w:r>
    </w:p>
    <w:p w:rsidR="00C66A12" w:rsidRPr="00E24B1B" w:rsidRDefault="00C66A12" w:rsidP="00E24B1B">
      <w:pPr>
        <w:pStyle w:val="a3"/>
        <w:numPr>
          <w:ilvl w:val="1"/>
          <w:numId w:val="2"/>
        </w:numPr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Експлоатация;</w:t>
      </w:r>
    </w:p>
    <w:p w:rsidR="00C66A12" w:rsidRPr="00E24B1B" w:rsidRDefault="00C66A12" w:rsidP="00C66A1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Разделя се на 3 части:</w:t>
      </w:r>
      <w:r w:rsidR="00E24B1B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критерии;</w:t>
      </w:r>
      <w:r w:rsidR="00E24B1B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ограничения;</w:t>
      </w:r>
      <w:r w:rsidR="00E24B1B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процедури.</w:t>
      </w:r>
    </w:p>
    <w:p w:rsidR="00475BAC" w:rsidRPr="00E24B1B" w:rsidRDefault="00C66A12" w:rsidP="00C66A12">
      <w:pPr>
        <w:pStyle w:val="a3"/>
        <w:numPr>
          <w:ilvl w:val="0"/>
          <w:numId w:val="4"/>
        </w:numPr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В част критерии се оп</w:t>
      </w:r>
      <w:r w:rsidR="00475BAC" w:rsidRPr="00E24B1B">
        <w:rPr>
          <w:rFonts w:ascii="Times New Roman" w:eastAsia="MS Mincho" w:hAnsi="Times New Roman" w:cs="Times New Roman"/>
          <w:sz w:val="28"/>
          <w:lang w:val="bg-BG"/>
        </w:rPr>
        <w:t>исва работата на съоръженията и</w:t>
      </w:r>
    </w:p>
    <w:p w:rsidR="00475BAC" w:rsidRPr="00E24B1B" w:rsidRDefault="00C66A12" w:rsidP="00475BAC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 xml:space="preserve">как те трябва да достигнат </w:t>
      </w:r>
      <w:r w:rsidR="00475BAC" w:rsidRPr="00E24B1B">
        <w:rPr>
          <w:rFonts w:ascii="Times New Roman" w:eastAsia="MS Mincho" w:hAnsi="Times New Roman" w:cs="Times New Roman"/>
          <w:sz w:val="28"/>
          <w:lang w:val="bg-BG"/>
        </w:rPr>
        <w:t>проектното задание.</w:t>
      </w:r>
    </w:p>
    <w:p w:rsidR="00475BAC" w:rsidRPr="00E24B1B" w:rsidRDefault="00475BAC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Описва се работата на ПС и ролята на отделните съоръжения.</w:t>
      </w:r>
    </w:p>
    <w:p w:rsidR="00475BAC" w:rsidRPr="00E24B1B" w:rsidRDefault="00475BAC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/Обща технологична част/.</w:t>
      </w:r>
    </w:p>
    <w:p w:rsidR="004A7742" w:rsidRPr="00E24B1B" w:rsidRDefault="00475BAC" w:rsidP="00475BAC">
      <w:pPr>
        <w:pStyle w:val="a3"/>
        <w:numPr>
          <w:ilvl w:val="0"/>
          <w:numId w:val="4"/>
        </w:numPr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 xml:space="preserve">В част ограничения се описват всички външни </w:t>
      </w:r>
    </w:p>
    <w:p w:rsidR="004A7742" w:rsidRPr="00E24B1B" w:rsidRDefault="00475BAC" w:rsidP="004A774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условия,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които трябва да се спазят за успешната работа на ПС.</w:t>
      </w:r>
    </w:p>
    <w:p w:rsidR="00475BAC" w:rsidRPr="00E24B1B" w:rsidRDefault="004A7742" w:rsidP="004A774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Това обхваща работата на съседните съоръжения,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ако ПС е част от водоснабдителна група;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начина на управление;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състояние на СК и др.</w:t>
      </w:r>
    </w:p>
    <w:p w:rsidR="004A7742" w:rsidRPr="00E24B1B" w:rsidRDefault="004A7742" w:rsidP="004A7742">
      <w:pPr>
        <w:pStyle w:val="a3"/>
        <w:numPr>
          <w:ilvl w:val="0"/>
          <w:numId w:val="4"/>
        </w:numPr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 xml:space="preserve">В част процедури се описват подробности за работата на </w:t>
      </w:r>
    </w:p>
    <w:p w:rsidR="004A7742" w:rsidRPr="00E24B1B" w:rsidRDefault="004A7742" w:rsidP="004A774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отделните съоръжения.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Те се предоставят от заводите производители.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Тези документи се съгласуват с хидроинженерите.</w:t>
      </w:r>
    </w:p>
    <w:p w:rsidR="004A7742" w:rsidRPr="00E24B1B" w:rsidRDefault="004A7742" w:rsidP="001148B7">
      <w:pPr>
        <w:pStyle w:val="a3"/>
        <w:numPr>
          <w:ilvl w:val="1"/>
          <w:numId w:val="2"/>
        </w:numPr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Поддръжка;</w:t>
      </w:r>
    </w:p>
    <w:p w:rsidR="004A7742" w:rsidRPr="00E24B1B" w:rsidRDefault="004A7742" w:rsidP="004A774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Програмата за поддръжка на ПС трябва да съдържа: проверки,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стандарти,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система за контрол и смазване.</w:t>
      </w:r>
    </w:p>
    <w:p w:rsidR="004A7742" w:rsidRPr="00E24B1B" w:rsidRDefault="004A7742" w:rsidP="004A774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Необходими са подробни чертежи на съоръженията,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които са част от документацията.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Те пом</w:t>
      </w:r>
      <w:r w:rsidR="001148B7">
        <w:rPr>
          <w:rFonts w:ascii="Times New Roman" w:eastAsia="MS Mincho" w:hAnsi="Times New Roman" w:cs="Times New Roman"/>
          <w:sz w:val="28"/>
          <w:lang w:val="bg-BG"/>
        </w:rPr>
        <w:t>а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гат при поддръжката и ремонта.</w:t>
      </w:r>
    </w:p>
    <w:p w:rsidR="004A7742" w:rsidRPr="00E24B1B" w:rsidRDefault="004A7742" w:rsidP="004A7742">
      <w:pPr>
        <w:pStyle w:val="a3"/>
        <w:numPr>
          <w:ilvl w:val="0"/>
          <w:numId w:val="4"/>
        </w:numPr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Прегледи,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проверки,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огледи;</w:t>
      </w:r>
    </w:p>
    <w:p w:rsidR="004A7742" w:rsidRPr="00E24B1B" w:rsidRDefault="004A7742" w:rsidP="004A774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Те са важна част от успешната поддръжка.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Те гарантират,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че съоръженията работят добре и са годни за работа.</w:t>
      </w:r>
    </w:p>
    <w:p w:rsidR="004A7742" w:rsidRPr="00E24B1B" w:rsidRDefault="004A7742" w:rsidP="004A774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lastRenderedPageBreak/>
        <w:t>Разширените прегледи на превантивната поддръжка включват настройки,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смазване,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ремонти,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подмяна на дефектирали или износени части.</w:t>
      </w:r>
    </w:p>
    <w:p w:rsidR="004A7742" w:rsidRPr="00E24B1B" w:rsidRDefault="004A7742" w:rsidP="004A774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Необходима е инструкция за честотата и обхвата на прегледите на различните съоръжения.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Те трябва да са съобразени със заводските инструкции и с условията на работа на конкретния обект.</w:t>
      </w:r>
    </w:p>
    <w:p w:rsidR="004A7742" w:rsidRPr="00E24B1B" w:rsidRDefault="004A7742" w:rsidP="004A7742">
      <w:pPr>
        <w:pStyle w:val="a3"/>
        <w:numPr>
          <w:ilvl w:val="0"/>
          <w:numId w:val="4"/>
        </w:numPr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Стандарти;</w:t>
      </w:r>
    </w:p>
    <w:p w:rsidR="004A7742" w:rsidRPr="00E24B1B" w:rsidRDefault="00F06D52" w:rsidP="004A774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Необходима е една балансирана програма за поддръжка на базата на желаното качество,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обхват и количество.</w:t>
      </w:r>
    </w:p>
    <w:p w:rsidR="00F06D52" w:rsidRPr="00E24B1B" w:rsidRDefault="00F06D52" w:rsidP="004A774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За да се постигне качествена поддръжка са необходими: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обучен и екипиран с технически средства и инструменти персонал,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качествени материали и документиране на действията.</w:t>
      </w:r>
    </w:p>
    <w:p w:rsidR="00F06D52" w:rsidRPr="00E24B1B" w:rsidRDefault="00F06D52" w:rsidP="001148B7">
      <w:pPr>
        <w:pStyle w:val="a3"/>
        <w:numPr>
          <w:ilvl w:val="1"/>
          <w:numId w:val="2"/>
        </w:numPr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Система за контрол.</w:t>
      </w:r>
    </w:p>
    <w:p w:rsidR="00F06D52" w:rsidRPr="00E24B1B" w:rsidRDefault="00F06D52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Тя включва подробна и точна база данни за съоръженията,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извършените ремонти,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прегледи,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замервания и др.</w:t>
      </w:r>
    </w:p>
    <w:p w:rsidR="00F06D52" w:rsidRPr="00E24B1B" w:rsidRDefault="00F06D52" w:rsidP="00F06D52">
      <w:pPr>
        <w:pStyle w:val="a3"/>
        <w:numPr>
          <w:ilvl w:val="0"/>
          <w:numId w:val="4"/>
        </w:numPr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Данните за съоръженията обхващат: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№ ;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Име;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Тип;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 xml:space="preserve">Основни </w:t>
      </w:r>
    </w:p>
    <w:p w:rsidR="00F06D52" w:rsidRPr="00E24B1B" w:rsidRDefault="00F06D52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характеристики;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Инструкции;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Резервни части;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Чертежи;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Данни от замервания;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Основни ремонти;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Промени в експлоатационните условия.</w:t>
      </w:r>
    </w:p>
    <w:p w:rsidR="00F06D52" w:rsidRPr="00E24B1B" w:rsidRDefault="00F06D52" w:rsidP="00F06D52">
      <w:pPr>
        <w:pStyle w:val="a3"/>
        <w:numPr>
          <w:ilvl w:val="0"/>
          <w:numId w:val="4"/>
        </w:numPr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Данните за превантивната поддръжка включват: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 xml:space="preserve">Дата на </w:t>
      </w:r>
    </w:p>
    <w:p w:rsidR="00F06D52" w:rsidRPr="00E24B1B" w:rsidRDefault="00F06D52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прегледа;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Работни часове и др.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Добре е данните да се съхраняват в цифров вид в РС с цел бърз достъп и статистическа обработка.</w:t>
      </w:r>
    </w:p>
    <w:p w:rsidR="00F06D52" w:rsidRPr="00E24B1B" w:rsidRDefault="00F06D52" w:rsidP="00F06D52">
      <w:pPr>
        <w:pStyle w:val="a3"/>
        <w:numPr>
          <w:ilvl w:val="0"/>
          <w:numId w:val="4"/>
        </w:numPr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Смазване.</w:t>
      </w:r>
    </w:p>
    <w:p w:rsidR="00951382" w:rsidRPr="00E24B1B" w:rsidRDefault="00F06D52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Подходящото смазван</w:t>
      </w:r>
      <w:r w:rsidR="00951382" w:rsidRPr="00E24B1B">
        <w:rPr>
          <w:rFonts w:ascii="Times New Roman" w:eastAsia="MS Mincho" w:hAnsi="Times New Roman" w:cs="Times New Roman"/>
          <w:sz w:val="28"/>
          <w:lang w:val="bg-BG"/>
        </w:rPr>
        <w:t xml:space="preserve">е е важна част от програмата за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поддръжка.</w:t>
      </w:r>
    </w:p>
    <w:p w:rsidR="00F06D52" w:rsidRPr="00E24B1B" w:rsidRDefault="00F06D52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Живота на съоръженията силно се влияе от качеството на смазката и на периода,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през който се смазват съоръженията.</w:t>
      </w:r>
    </w:p>
    <w:p w:rsidR="00F06D52" w:rsidRPr="00E24B1B" w:rsidRDefault="00F06D52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Всички съоръжения,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 xml:space="preserve">които изискват смазване </w:t>
      </w:r>
      <w:r w:rsidR="00FE0E63" w:rsidRPr="00E24B1B">
        <w:rPr>
          <w:rFonts w:ascii="Times New Roman" w:eastAsia="MS Mincho" w:hAnsi="Times New Roman" w:cs="Times New Roman"/>
          <w:sz w:val="28"/>
          <w:lang w:val="bg-BG"/>
        </w:rPr>
        <w:t>трябва да се прегледат и да се опише вида на лагерите и зъбните предавки и с какви смазки,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="00FE0E63" w:rsidRPr="00E24B1B">
        <w:rPr>
          <w:rFonts w:ascii="Times New Roman" w:eastAsia="MS Mincho" w:hAnsi="Times New Roman" w:cs="Times New Roman"/>
          <w:sz w:val="28"/>
          <w:lang w:val="bg-BG"/>
        </w:rPr>
        <w:t>на какъв период следва да се смазват.</w:t>
      </w:r>
    </w:p>
    <w:p w:rsidR="00F06D52" w:rsidRPr="00E24B1B" w:rsidRDefault="00FE0E63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 xml:space="preserve">Смазките </w:t>
      </w:r>
      <w:r w:rsidR="001E31E5" w:rsidRPr="00E24B1B">
        <w:rPr>
          <w:rFonts w:ascii="Times New Roman" w:eastAsia="MS Mincho" w:hAnsi="Times New Roman" w:cs="Times New Roman"/>
          <w:sz w:val="28"/>
          <w:lang w:val="bg-BG"/>
        </w:rPr>
        <w:t>трябва да са съобразени с устойчивостта си на влага,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="001E31E5" w:rsidRPr="00E24B1B">
        <w:rPr>
          <w:rFonts w:ascii="Times New Roman" w:eastAsia="MS Mincho" w:hAnsi="Times New Roman" w:cs="Times New Roman"/>
          <w:sz w:val="28"/>
          <w:lang w:val="bg-BG"/>
        </w:rPr>
        <w:t>температура и др. условия на работа.</w:t>
      </w:r>
    </w:p>
    <w:p w:rsidR="001E31E5" w:rsidRPr="00E24B1B" w:rsidRDefault="001E31E5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Честотата на смазване се определя от производителя,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но може да се определи от опита на поддържащия персонал.</w:t>
      </w:r>
    </w:p>
    <w:p w:rsidR="001E31E5" w:rsidRPr="00E24B1B" w:rsidRDefault="001E31E5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В инструкция трябва да се опише всяка точка,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която подлежи на смазване и с каква смазка,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на какъв период и от кога да се смазва.</w:t>
      </w:r>
    </w:p>
    <w:p w:rsidR="001E31E5" w:rsidRPr="00E24B1B" w:rsidRDefault="001E31E5" w:rsidP="001E31E5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За целта може да се използват чертежи,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схеми и снимки на съоръженията.</w:t>
      </w:r>
    </w:p>
    <w:p w:rsidR="001E31E5" w:rsidRPr="00E24B1B" w:rsidRDefault="001E31E5" w:rsidP="001E31E5">
      <w:pPr>
        <w:pStyle w:val="a3"/>
        <w:numPr>
          <w:ilvl w:val="0"/>
          <w:numId w:val="2"/>
        </w:numPr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Описание на документите /съдържание/.</w:t>
      </w:r>
    </w:p>
    <w:p w:rsidR="001E31E5" w:rsidRPr="00E24B1B" w:rsidRDefault="001E31E5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Необходимо е да се изготви списък на всички инструкции и документи,</w:t>
      </w:r>
      <w:r w:rsidR="002A204B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за да се гарантира,</w:t>
      </w:r>
      <w:r w:rsidR="002A204B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че на обекта има пълен комплект документация.</w:t>
      </w:r>
    </w:p>
    <w:p w:rsidR="001E31E5" w:rsidRPr="00E24B1B" w:rsidRDefault="001E31E5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 xml:space="preserve">Документите трябва да са описани и подредени </w:t>
      </w:r>
      <w:r w:rsidR="00951382" w:rsidRPr="00E24B1B">
        <w:rPr>
          <w:rFonts w:ascii="Times New Roman" w:eastAsia="MS Mincho" w:hAnsi="Times New Roman" w:cs="Times New Roman"/>
          <w:sz w:val="28"/>
          <w:lang w:val="bg-BG"/>
        </w:rPr>
        <w:t xml:space="preserve">в надписани папки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на подходящо сухо и светло място.</w:t>
      </w:r>
    </w:p>
    <w:p w:rsidR="001E31E5" w:rsidRPr="00E24B1B" w:rsidRDefault="001E31E5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През определен период е необходимо да се извършва ревизия на документацията и при открити липси и несъответствия документацията да се допълва и актуализира.</w:t>
      </w:r>
    </w:p>
    <w:p w:rsidR="001E31E5" w:rsidRPr="00E24B1B" w:rsidRDefault="001E31E5" w:rsidP="001E31E5">
      <w:pPr>
        <w:pStyle w:val="a3"/>
        <w:numPr>
          <w:ilvl w:val="0"/>
          <w:numId w:val="2"/>
        </w:numPr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Тестване и замерване.</w:t>
      </w:r>
    </w:p>
    <w:p w:rsidR="00951382" w:rsidRPr="00E24B1B" w:rsidRDefault="001E31E5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През определен период се извършват изпитания на всички съоръжения,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като се замерват т</w:t>
      </w:r>
      <w:r w:rsidR="001148B7">
        <w:rPr>
          <w:rFonts w:ascii="Times New Roman" w:eastAsia="MS Mincho" w:hAnsi="Times New Roman" w:cs="Times New Roman"/>
          <w:sz w:val="28"/>
          <w:lang w:val="bg-BG"/>
        </w:rPr>
        <w:t>е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хните параметри.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="00951382" w:rsidRPr="00E24B1B">
        <w:rPr>
          <w:rFonts w:ascii="Times New Roman" w:eastAsia="MS Mincho" w:hAnsi="Times New Roman" w:cs="Times New Roman"/>
          <w:sz w:val="28"/>
          <w:lang w:val="bg-BG"/>
        </w:rPr>
        <w:t>Най- важните и енергоемки ПА се замерват по-чести и по-подробно и прецизно.</w:t>
      </w:r>
    </w:p>
    <w:p w:rsidR="001E31E5" w:rsidRPr="00E24B1B" w:rsidRDefault="001E31E5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lastRenderedPageBreak/>
        <w:t>При незадоволителни резултати износените ПА и др. се планират за ремонт или подмяна.</w:t>
      </w:r>
    </w:p>
    <w:p w:rsidR="001E31E5" w:rsidRPr="00E24B1B" w:rsidRDefault="001E31E5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 xml:space="preserve">ПА </w:t>
      </w:r>
      <w:r w:rsidR="001148B7">
        <w:rPr>
          <w:rFonts w:ascii="Times New Roman" w:eastAsia="MS Mincho" w:hAnsi="Times New Roman" w:cs="Times New Roman"/>
          <w:sz w:val="28"/>
          <w:lang w:val="bg-BG"/>
        </w:rPr>
        <w:t>се замерват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 xml:space="preserve"> в рамките на ППР </w:t>
      </w:r>
      <w:r w:rsidR="001148B7">
        <w:rPr>
          <w:rFonts w:ascii="Times New Roman" w:eastAsia="MS Mincho" w:hAnsi="Times New Roman" w:cs="Times New Roman"/>
          <w:sz w:val="28"/>
          <w:lang w:val="bg-BG"/>
        </w:rPr>
        <w:t>-</w:t>
      </w:r>
      <w:r w:rsidR="00A33AAF" w:rsidRPr="00E24B1B">
        <w:rPr>
          <w:rFonts w:ascii="Times New Roman" w:eastAsia="MS Mincho" w:hAnsi="Times New Roman" w:cs="Times New Roman"/>
          <w:sz w:val="28"/>
          <w:lang w:val="bg-BG"/>
        </w:rPr>
        <w:t xml:space="preserve"> минимум 1 път годишно.</w:t>
      </w:r>
    </w:p>
    <w:p w:rsidR="00A33AAF" w:rsidRPr="00E24B1B" w:rsidRDefault="00A33AAF" w:rsidP="00F06D52">
      <w:pPr>
        <w:pStyle w:val="a3"/>
        <w:rPr>
          <w:rFonts w:ascii="Times New Roman" w:eastAsia="MS Mincho" w:hAnsi="Times New Roman" w:cs="Times New Roman"/>
          <w:sz w:val="28"/>
          <w:u w:val="single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u w:val="single"/>
          <w:lang w:val="bg-BG"/>
        </w:rPr>
        <w:t>Идея:</w:t>
      </w:r>
    </w:p>
    <w:p w:rsidR="00A33AAF" w:rsidRPr="00E24B1B" w:rsidRDefault="00A33AAF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Да се изготви пълен комплект от необходимата документация за 1 обект,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която да бъде за еталон към който да се стремим да оборудваме всички обекти.</w:t>
      </w:r>
    </w:p>
    <w:p w:rsidR="00A33AAF" w:rsidRPr="00E24B1B" w:rsidRDefault="00A33AAF" w:rsidP="00F06D52">
      <w:pPr>
        <w:pStyle w:val="a3"/>
        <w:rPr>
          <w:rFonts w:ascii="Times New Roman" w:eastAsia="MS Mincho" w:hAnsi="Times New Roman" w:cs="Times New Roman"/>
          <w:sz w:val="28"/>
          <w:u w:val="single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u w:val="single"/>
          <w:lang w:val="bg-BG"/>
        </w:rPr>
        <w:t>Тази документация трябва да съдържа:</w:t>
      </w:r>
    </w:p>
    <w:p w:rsidR="00A33AAF" w:rsidRPr="00E24B1B" w:rsidRDefault="00A33AAF" w:rsidP="00A33AAF">
      <w:pPr>
        <w:pStyle w:val="a3"/>
        <w:numPr>
          <w:ilvl w:val="0"/>
          <w:numId w:val="6"/>
        </w:numPr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Техноложка част – схема;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описание на обекта;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проекти и др.</w:t>
      </w:r>
    </w:p>
    <w:p w:rsidR="00A33AAF" w:rsidRPr="00E24B1B" w:rsidRDefault="00A33AAF" w:rsidP="00A33AAF">
      <w:pPr>
        <w:pStyle w:val="a3"/>
        <w:numPr>
          <w:ilvl w:val="0"/>
          <w:numId w:val="6"/>
        </w:numPr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Попълнена форма енергийно обследване на обекта.</w:t>
      </w:r>
    </w:p>
    <w:p w:rsidR="00A33AAF" w:rsidRPr="00E24B1B" w:rsidRDefault="00A33AAF" w:rsidP="00A33AAF">
      <w:pPr>
        <w:pStyle w:val="a3"/>
        <w:numPr>
          <w:ilvl w:val="0"/>
          <w:numId w:val="6"/>
        </w:numPr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Задание за автоматика;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средства за автоматика;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 xml:space="preserve">проекти силова </w:t>
      </w:r>
    </w:p>
    <w:p w:rsidR="00A33AAF" w:rsidRPr="00E24B1B" w:rsidRDefault="00A33AAF" w:rsidP="00A33AAF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част;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механо и автоматика.</w:t>
      </w:r>
    </w:p>
    <w:p w:rsidR="00951382" w:rsidRPr="00E24B1B" w:rsidRDefault="00A33AAF" w:rsidP="00A33AAF">
      <w:pPr>
        <w:pStyle w:val="a3"/>
        <w:numPr>
          <w:ilvl w:val="0"/>
          <w:numId w:val="6"/>
        </w:numPr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Описание на оборудването – помпи;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мотори;</w:t>
      </w:r>
      <w:r w:rsidR="007E1973">
        <w:rPr>
          <w:rFonts w:ascii="Times New Roman" w:eastAsia="MS Mincho" w:hAnsi="Times New Roman" w:cs="Times New Roman"/>
          <w:sz w:val="28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 xml:space="preserve">СК и </w:t>
      </w:r>
    </w:p>
    <w:p w:rsidR="00A33AAF" w:rsidRPr="00E24B1B" w:rsidRDefault="00A33AAF" w:rsidP="0095138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др.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арматура;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доз</w:t>
      </w:r>
      <w:r w:rsidR="00951382" w:rsidRPr="00E24B1B">
        <w:rPr>
          <w:rFonts w:ascii="Times New Roman" w:eastAsia="MS Mincho" w:hAnsi="Times New Roman" w:cs="Times New Roman"/>
          <w:sz w:val="28"/>
          <w:lang w:val="bg-BG"/>
        </w:rPr>
        <w:t>а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>тори и др. и заводски и производствени  инструкции.</w:t>
      </w:r>
    </w:p>
    <w:p w:rsidR="00A33AAF" w:rsidRPr="001148B7" w:rsidRDefault="00A33AAF" w:rsidP="00951382">
      <w:pPr>
        <w:pStyle w:val="a3"/>
        <w:numPr>
          <w:ilvl w:val="0"/>
          <w:numId w:val="6"/>
        </w:numPr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Протоколи от ППР и др. замервания – контур фаза-</w:t>
      </w:r>
      <w:r w:rsidRPr="001148B7">
        <w:rPr>
          <w:rFonts w:ascii="Times New Roman" w:eastAsia="MS Mincho" w:hAnsi="Times New Roman" w:cs="Times New Roman"/>
          <w:sz w:val="28"/>
          <w:lang w:val="bg-BG"/>
        </w:rPr>
        <w:t>нула;</w:t>
      </w:r>
      <w:r w:rsidR="001148B7">
        <w:rPr>
          <w:rFonts w:ascii="Times New Roman" w:eastAsia="MS Mincho" w:hAnsi="Times New Roman" w:cs="Times New Roman"/>
          <w:sz w:val="28"/>
          <w:lang w:val="bg-BG"/>
        </w:rPr>
        <w:t xml:space="preserve"> </w:t>
      </w:r>
      <w:r w:rsidRPr="001148B7">
        <w:rPr>
          <w:rFonts w:ascii="Times New Roman" w:eastAsia="MS Mincho" w:hAnsi="Times New Roman" w:cs="Times New Roman"/>
          <w:sz w:val="28"/>
          <w:lang w:val="bg-BG"/>
        </w:rPr>
        <w:t>заземления и др.</w:t>
      </w:r>
    </w:p>
    <w:p w:rsidR="00A33AAF" w:rsidRPr="00E24B1B" w:rsidRDefault="00A33AAF" w:rsidP="00A33AAF">
      <w:pPr>
        <w:pStyle w:val="a3"/>
        <w:numPr>
          <w:ilvl w:val="0"/>
          <w:numId w:val="6"/>
        </w:numPr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Ремонти на ПА – попълнени дефектни ведомости и др.</w:t>
      </w:r>
    </w:p>
    <w:p w:rsidR="00A33AAF" w:rsidRPr="00E24B1B" w:rsidRDefault="00A33AAF" w:rsidP="00A33AAF">
      <w:pPr>
        <w:pStyle w:val="a3"/>
        <w:numPr>
          <w:ilvl w:val="0"/>
          <w:numId w:val="6"/>
        </w:numPr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>Фирмени инструкции и заповеди касаещи работата на ПС.</w:t>
      </w:r>
    </w:p>
    <w:p w:rsidR="00951382" w:rsidRPr="00E24B1B" w:rsidRDefault="00951382" w:rsidP="00A33AAF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</w:p>
    <w:p w:rsidR="00A33AAF" w:rsidRPr="00E24B1B" w:rsidRDefault="00A33AAF" w:rsidP="00A33AAF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  <w:r w:rsidRPr="00E24B1B">
        <w:rPr>
          <w:rFonts w:ascii="Times New Roman" w:eastAsia="MS Mincho" w:hAnsi="Times New Roman" w:cs="Times New Roman"/>
          <w:sz w:val="28"/>
          <w:lang w:val="bg-BG"/>
        </w:rPr>
        <w:t xml:space="preserve">Общите инструкции и заповеди може да се оформят </w:t>
      </w:r>
      <w:r w:rsidR="001148B7">
        <w:rPr>
          <w:rFonts w:ascii="Times New Roman" w:eastAsia="MS Mincho" w:hAnsi="Times New Roman" w:cs="Times New Roman"/>
          <w:sz w:val="28"/>
          <w:lang w:val="bg-BG"/>
        </w:rPr>
        <w:t>в папка</w:t>
      </w:r>
      <w:r w:rsidRPr="00E24B1B">
        <w:rPr>
          <w:rFonts w:ascii="Times New Roman" w:eastAsia="MS Mincho" w:hAnsi="Times New Roman" w:cs="Times New Roman"/>
          <w:sz w:val="28"/>
          <w:lang w:val="bg-BG"/>
        </w:rPr>
        <w:t xml:space="preserve"> и да се предоставят на всеки обект.</w:t>
      </w:r>
    </w:p>
    <w:p w:rsidR="00A33AAF" w:rsidRPr="00E24B1B" w:rsidRDefault="00A33AAF" w:rsidP="00A33AAF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</w:p>
    <w:p w:rsidR="00A33AAF" w:rsidRPr="00E24B1B" w:rsidRDefault="00A33AAF" w:rsidP="00A33AAF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</w:p>
    <w:p w:rsidR="001E31E5" w:rsidRPr="00E24B1B" w:rsidRDefault="001E31E5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</w:p>
    <w:p w:rsidR="001E31E5" w:rsidRPr="00E24B1B" w:rsidRDefault="001E31E5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</w:p>
    <w:p w:rsidR="001E31E5" w:rsidRPr="00E24B1B" w:rsidRDefault="001E31E5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</w:p>
    <w:p w:rsidR="001E31E5" w:rsidRPr="00E24B1B" w:rsidRDefault="001E31E5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</w:p>
    <w:p w:rsidR="001E31E5" w:rsidRPr="00E24B1B" w:rsidRDefault="001E31E5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</w:p>
    <w:p w:rsidR="001E31E5" w:rsidRPr="00E24B1B" w:rsidRDefault="001E31E5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</w:p>
    <w:p w:rsidR="001E31E5" w:rsidRPr="00E24B1B" w:rsidRDefault="001E31E5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</w:p>
    <w:p w:rsidR="001E31E5" w:rsidRPr="00E24B1B" w:rsidRDefault="001E31E5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</w:p>
    <w:p w:rsidR="001E31E5" w:rsidRPr="00E24B1B" w:rsidRDefault="001E31E5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</w:p>
    <w:p w:rsidR="001E31E5" w:rsidRPr="00E24B1B" w:rsidRDefault="001E31E5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</w:p>
    <w:p w:rsidR="001E31E5" w:rsidRPr="00E24B1B" w:rsidRDefault="001E31E5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</w:p>
    <w:p w:rsidR="001E31E5" w:rsidRPr="00E24B1B" w:rsidRDefault="001E31E5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</w:p>
    <w:p w:rsidR="001E31E5" w:rsidRPr="00E24B1B" w:rsidRDefault="001E31E5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</w:p>
    <w:p w:rsidR="00F06D52" w:rsidRPr="00E24B1B" w:rsidRDefault="00F06D52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</w:p>
    <w:p w:rsidR="00F06D52" w:rsidRPr="00E24B1B" w:rsidRDefault="00F06D52" w:rsidP="00F06D52">
      <w:pPr>
        <w:pStyle w:val="a3"/>
        <w:rPr>
          <w:rFonts w:ascii="Times New Roman" w:eastAsia="MS Mincho" w:hAnsi="Times New Roman" w:cs="Times New Roman"/>
          <w:sz w:val="28"/>
          <w:lang w:val="bg-BG"/>
        </w:rPr>
      </w:pPr>
    </w:p>
    <w:sectPr w:rsidR="00F06D52" w:rsidRPr="00E24B1B">
      <w:headerReference w:type="default" r:id="rId8"/>
      <w:pgSz w:w="12240" w:h="15840"/>
      <w:pgMar w:top="57" w:right="340" w:bottom="737" w:left="79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2ED" w:rsidRDefault="001462ED">
      <w:r>
        <w:separator/>
      </w:r>
    </w:p>
  </w:endnote>
  <w:endnote w:type="continuationSeparator" w:id="0">
    <w:p w:rsidR="001462ED" w:rsidRDefault="00146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2ED" w:rsidRDefault="001462ED">
      <w:r>
        <w:separator/>
      </w:r>
    </w:p>
  </w:footnote>
  <w:footnote w:type="continuationSeparator" w:id="0">
    <w:p w:rsidR="001462ED" w:rsidRDefault="00146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C82" w:rsidRDefault="00227C82">
    <w:pPr>
      <w:pStyle w:val="a5"/>
      <w:rPr>
        <w:lang w:val="bg-BG"/>
      </w:rPr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defekt</w:t>
    </w:r>
    <w:r>
      <w:rPr>
        <w:snapToGrid w:val="0"/>
      </w:rPr>
      <w:fldChar w:fldCharType="end"/>
    </w:r>
    <w:r>
      <w:rPr>
        <w:lang w:val="bg-BG"/>
      </w:rPr>
      <w:tab/>
    </w:r>
    <w:r>
      <w:rPr>
        <w:lang w:val="bg-BG"/>
      </w:rPr>
      <w:tab/>
    </w:r>
    <w:r>
      <w:rPr>
        <w:lang w:val="bg-BG"/>
      </w:rPr>
      <w:fldChar w:fldCharType="begin"/>
    </w:r>
    <w:r>
      <w:instrText xml:space="preserve"> DATE \@ "dd.M.yyyy 'г.'" </w:instrText>
    </w:r>
    <w:r>
      <w:rPr>
        <w:lang w:val="bg-BG"/>
      </w:rPr>
      <w:fldChar w:fldCharType="separate"/>
    </w:r>
    <w:r w:rsidR="00B9471E">
      <w:rPr>
        <w:noProof/>
      </w:rPr>
      <w:t>18.4.2026 г.</w:t>
    </w:r>
    <w:r>
      <w:rPr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73A56"/>
    <w:multiLevelType w:val="multilevel"/>
    <w:tmpl w:val="EF401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0B4C09"/>
    <w:multiLevelType w:val="multilevel"/>
    <w:tmpl w:val="E4FAC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30654FD8"/>
    <w:multiLevelType w:val="hybridMultilevel"/>
    <w:tmpl w:val="A3185EB4"/>
    <w:lvl w:ilvl="0" w:tplc="CC04435E">
      <w:start w:val="1"/>
      <w:numFmt w:val="bullet"/>
      <w:lvlText w:val=""/>
      <w:lvlJc w:val="left"/>
      <w:pPr>
        <w:tabs>
          <w:tab w:val="num" w:pos="1800"/>
        </w:tabs>
        <w:ind w:left="1080" w:firstLine="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B36CB"/>
    <w:multiLevelType w:val="hybridMultilevel"/>
    <w:tmpl w:val="7FF668A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6B10D2"/>
    <w:multiLevelType w:val="hybridMultilevel"/>
    <w:tmpl w:val="EF401F8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6E24D4"/>
    <w:multiLevelType w:val="hybridMultilevel"/>
    <w:tmpl w:val="0E5C54C8"/>
    <w:lvl w:ilvl="0" w:tplc="F76451E8">
      <w:start w:val="1"/>
      <w:numFmt w:val="decimal"/>
      <w:lvlText w:val="%1."/>
      <w:lvlJc w:val="left"/>
      <w:pPr>
        <w:tabs>
          <w:tab w:val="num" w:pos="473"/>
        </w:tabs>
        <w:ind w:left="0" w:firstLine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C86EDF"/>
    <w:multiLevelType w:val="multilevel"/>
    <w:tmpl w:val="2D5A1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8E3D4D"/>
    <w:multiLevelType w:val="hybridMultilevel"/>
    <w:tmpl w:val="08A4C3DC"/>
    <w:lvl w:ilvl="0" w:tplc="CC04435E">
      <w:start w:val="1"/>
      <w:numFmt w:val="bullet"/>
      <w:lvlText w:val=""/>
      <w:lvlJc w:val="left"/>
      <w:pPr>
        <w:tabs>
          <w:tab w:val="num" w:pos="3460"/>
        </w:tabs>
        <w:ind w:left="2740" w:firstLine="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100"/>
        </w:tabs>
        <w:ind w:left="31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3820"/>
        </w:tabs>
        <w:ind w:left="38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540"/>
        </w:tabs>
        <w:ind w:left="45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260"/>
        </w:tabs>
        <w:ind w:left="52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980"/>
        </w:tabs>
        <w:ind w:left="59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700"/>
        </w:tabs>
        <w:ind w:left="67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420"/>
        </w:tabs>
        <w:ind w:left="74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140"/>
        </w:tabs>
        <w:ind w:left="81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A12"/>
    <w:rsid w:val="001148B7"/>
    <w:rsid w:val="001402A4"/>
    <w:rsid w:val="001462ED"/>
    <w:rsid w:val="001E31E5"/>
    <w:rsid w:val="00227C82"/>
    <w:rsid w:val="002A204B"/>
    <w:rsid w:val="0042145A"/>
    <w:rsid w:val="00475BAC"/>
    <w:rsid w:val="004A7742"/>
    <w:rsid w:val="007E1973"/>
    <w:rsid w:val="008B16AC"/>
    <w:rsid w:val="00951382"/>
    <w:rsid w:val="00A06961"/>
    <w:rsid w:val="00A33AAF"/>
    <w:rsid w:val="00B9471E"/>
    <w:rsid w:val="00C66A12"/>
    <w:rsid w:val="00C900CC"/>
    <w:rsid w:val="00C95917"/>
    <w:rsid w:val="00E24B1B"/>
    <w:rsid w:val="00F06D52"/>
    <w:rsid w:val="00FE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A752E79-4C09-4D15-8BC2-2CA2DBEE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770</Words>
  <Characters>4392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 И С Т О Т А Т А        edit/lec/clear</vt:lpstr>
      <vt:lpstr>                          Ч И С Т О Т А Т А        edit/lec/clear</vt:lpstr>
    </vt:vector>
  </TitlesOfParts>
  <Company>tj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 И С Т О Т А Т А        edit/lec/clear</dc:title>
  <dc:subject/>
  <dc:creator>rj</dc:creator>
  <cp:keywords/>
  <dc:description/>
  <cp:lastModifiedBy>Rumen Yordanov</cp:lastModifiedBy>
  <cp:revision>2</cp:revision>
  <dcterms:created xsi:type="dcterms:W3CDTF">2026-04-18T07:40:00Z</dcterms:created>
  <dcterms:modified xsi:type="dcterms:W3CDTF">2026-04-18T07:40:00Z</dcterms:modified>
</cp:coreProperties>
</file>